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9C92" w14:textId="77777777" w:rsidR="00426997" w:rsidRPr="00E109D6" w:rsidRDefault="00426997" w:rsidP="49B92829">
      <w:pPr>
        <w:spacing w:after="0"/>
        <w:jc w:val="both"/>
        <w:rPr>
          <w:rFonts w:asciiTheme="majorBidi" w:eastAsiaTheme="minorEastAsia" w:hAnsiTheme="majorBidi" w:cstheme="majorBidi"/>
          <w:sz w:val="24"/>
          <w:szCs w:val="24"/>
        </w:rPr>
      </w:pPr>
      <w:r w:rsidRPr="00E109D6">
        <w:rPr>
          <w:rFonts w:asciiTheme="majorBidi" w:hAnsiTheme="majorBidi" w:cstheme="majorBidi"/>
          <w:b/>
          <w:bCs/>
          <w:noProof/>
          <w:color w:val="000000" w:themeColor="text1"/>
          <w:sz w:val="24"/>
          <w:szCs w:val="24"/>
        </w:rPr>
        <w:drawing>
          <wp:anchor distT="0" distB="0" distL="114300" distR="114300" simplePos="0" relativeHeight="251659264" behindDoc="0" locked="0" layoutInCell="1" allowOverlap="1" wp14:anchorId="5209D6EB" wp14:editId="5E86C94A">
            <wp:simplePos x="0" y="0"/>
            <wp:positionH relativeFrom="column">
              <wp:posOffset>2270246</wp:posOffset>
            </wp:positionH>
            <wp:positionV relativeFrom="page">
              <wp:posOffset>475281</wp:posOffset>
            </wp:positionV>
            <wp:extent cx="1323340" cy="896620"/>
            <wp:effectExtent l="0" t="0" r="0" b="0"/>
            <wp:wrapSquare wrapText="bothSides"/>
            <wp:docPr id="22" name="Picture 2" descr="C:\Users\aghaith\Pictures\bw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haith\Pictures\bwflogo.jpg"/>
                    <pic:cNvPicPr>
                      <a:picLocks noChangeAspect="1" noChangeArrowheads="1"/>
                    </pic:cNvPicPr>
                  </pic:nvPicPr>
                  <pic:blipFill>
                    <a:blip r:embed="rId6" cstate="print"/>
                    <a:srcRect/>
                    <a:stretch>
                      <a:fillRect/>
                    </a:stretch>
                  </pic:blipFill>
                  <pic:spPr bwMode="auto">
                    <a:xfrm>
                      <a:off x="0" y="0"/>
                      <a:ext cx="1323340" cy="896620"/>
                    </a:xfrm>
                    <a:prstGeom prst="rect">
                      <a:avLst/>
                    </a:prstGeom>
                    <a:noFill/>
                    <a:ln w="9525">
                      <a:noFill/>
                      <a:miter lim="800000"/>
                      <a:headEnd/>
                      <a:tailEnd/>
                    </a:ln>
                  </pic:spPr>
                </pic:pic>
              </a:graphicData>
            </a:graphic>
          </wp:anchor>
        </w:drawing>
      </w:r>
    </w:p>
    <w:p w14:paraId="31833F78" w14:textId="77777777" w:rsidR="00426997" w:rsidRPr="00E109D6" w:rsidRDefault="00426997" w:rsidP="49B92829">
      <w:pPr>
        <w:spacing w:after="0"/>
        <w:jc w:val="both"/>
        <w:rPr>
          <w:rFonts w:asciiTheme="majorBidi" w:eastAsiaTheme="minorEastAsia" w:hAnsiTheme="majorBidi" w:cstheme="majorBidi"/>
          <w:sz w:val="24"/>
          <w:szCs w:val="24"/>
        </w:rPr>
      </w:pPr>
    </w:p>
    <w:p w14:paraId="13269B70" w14:textId="77777777" w:rsidR="00426997" w:rsidRPr="00E109D6" w:rsidRDefault="00426997" w:rsidP="49B92829">
      <w:pPr>
        <w:spacing w:after="0"/>
        <w:jc w:val="both"/>
        <w:rPr>
          <w:rFonts w:asciiTheme="majorBidi" w:eastAsiaTheme="minorEastAsia" w:hAnsiTheme="majorBidi" w:cstheme="majorBidi"/>
          <w:sz w:val="24"/>
          <w:szCs w:val="24"/>
        </w:rPr>
      </w:pPr>
    </w:p>
    <w:p w14:paraId="65C9C264" w14:textId="77777777" w:rsidR="007A41FC" w:rsidRPr="00E109D6" w:rsidRDefault="007A41FC" w:rsidP="00F3497C">
      <w:pPr>
        <w:spacing w:after="0"/>
        <w:jc w:val="center"/>
        <w:rPr>
          <w:rFonts w:asciiTheme="majorBidi" w:hAnsiTheme="majorBidi" w:cstheme="majorBidi"/>
          <w:b/>
          <w:bCs/>
          <w:sz w:val="24"/>
          <w:szCs w:val="24"/>
        </w:rPr>
      </w:pPr>
    </w:p>
    <w:p w14:paraId="5A095C71" w14:textId="77777777" w:rsidR="00B9394A" w:rsidRDefault="00F3497C" w:rsidP="00F3497C">
      <w:pPr>
        <w:spacing w:after="0"/>
        <w:jc w:val="center"/>
        <w:rPr>
          <w:rFonts w:asciiTheme="majorBidi" w:hAnsiTheme="majorBidi" w:cstheme="majorBidi"/>
          <w:b/>
          <w:bCs/>
          <w:sz w:val="24"/>
          <w:szCs w:val="24"/>
        </w:rPr>
      </w:pPr>
      <w:r w:rsidRPr="00E109D6">
        <w:rPr>
          <w:rFonts w:asciiTheme="majorBidi" w:hAnsiTheme="majorBidi" w:cstheme="majorBidi"/>
          <w:b/>
          <w:bCs/>
          <w:sz w:val="24"/>
          <w:szCs w:val="24"/>
        </w:rPr>
        <w:t xml:space="preserve">Under the Framework of the Technical and Vocational Education and Training </w:t>
      </w:r>
    </w:p>
    <w:p w14:paraId="76F4789C" w14:textId="14FA1BCE" w:rsidR="00F3497C" w:rsidRPr="00E109D6" w:rsidRDefault="00F3497C" w:rsidP="00F3497C">
      <w:pPr>
        <w:spacing w:after="0"/>
        <w:jc w:val="center"/>
        <w:rPr>
          <w:rFonts w:asciiTheme="majorBidi" w:eastAsiaTheme="minorEastAsia" w:hAnsiTheme="majorBidi" w:cstheme="majorBidi"/>
          <w:sz w:val="24"/>
          <w:szCs w:val="24"/>
        </w:rPr>
      </w:pPr>
      <w:r w:rsidRPr="00E109D6">
        <w:rPr>
          <w:rFonts w:asciiTheme="majorBidi" w:hAnsiTheme="majorBidi" w:cstheme="majorBidi"/>
          <w:b/>
          <w:bCs/>
          <w:sz w:val="24"/>
          <w:szCs w:val="24"/>
        </w:rPr>
        <w:t>(</w:t>
      </w:r>
      <w:r w:rsidR="008A54C6">
        <w:rPr>
          <w:rFonts w:asciiTheme="majorBidi" w:hAnsiTheme="majorBidi" w:cstheme="majorBidi"/>
          <w:b/>
          <w:bCs/>
          <w:sz w:val="24"/>
          <w:szCs w:val="24"/>
        </w:rPr>
        <w:t xml:space="preserve">Forsah </w:t>
      </w:r>
      <w:r w:rsidRPr="00E109D6">
        <w:rPr>
          <w:rFonts w:asciiTheme="majorBidi" w:hAnsiTheme="majorBidi" w:cstheme="majorBidi"/>
          <w:b/>
          <w:bCs/>
          <w:sz w:val="24"/>
          <w:szCs w:val="24"/>
        </w:rPr>
        <w:t xml:space="preserve">TVET) </w:t>
      </w:r>
      <w:r w:rsidR="00705023">
        <w:rPr>
          <w:rFonts w:asciiTheme="majorBidi" w:hAnsiTheme="majorBidi" w:cstheme="majorBidi"/>
          <w:b/>
          <w:bCs/>
          <w:sz w:val="24"/>
          <w:szCs w:val="24"/>
        </w:rPr>
        <w:t>Program</w:t>
      </w:r>
    </w:p>
    <w:p w14:paraId="00CA964B" w14:textId="77777777" w:rsidR="00F3497C" w:rsidRPr="00E109D6" w:rsidRDefault="00F3497C" w:rsidP="004152AD">
      <w:pPr>
        <w:spacing w:after="0"/>
        <w:jc w:val="center"/>
        <w:rPr>
          <w:rFonts w:asciiTheme="majorBidi" w:eastAsiaTheme="minorEastAsia" w:hAnsiTheme="majorBidi" w:cstheme="majorBidi"/>
          <w:b/>
          <w:bCs/>
          <w:i/>
          <w:iCs/>
          <w:sz w:val="24"/>
          <w:szCs w:val="24"/>
        </w:rPr>
      </w:pPr>
    </w:p>
    <w:p w14:paraId="7443DDB6" w14:textId="6359E29A" w:rsidR="008E3617" w:rsidRPr="00E109D6" w:rsidRDefault="00426997" w:rsidP="00F3497C">
      <w:pPr>
        <w:spacing w:after="0"/>
        <w:jc w:val="center"/>
        <w:rPr>
          <w:rFonts w:asciiTheme="majorBidi" w:eastAsiaTheme="minorEastAsia" w:hAnsiTheme="majorBidi" w:cstheme="majorBidi"/>
          <w:b/>
          <w:bCs/>
          <w:i/>
          <w:iCs/>
          <w:sz w:val="24"/>
          <w:szCs w:val="24"/>
        </w:rPr>
      </w:pPr>
      <w:r w:rsidRPr="00E109D6">
        <w:rPr>
          <w:rFonts w:asciiTheme="majorBidi" w:eastAsiaTheme="minorEastAsia" w:hAnsiTheme="majorBidi" w:cstheme="majorBidi"/>
          <w:b/>
          <w:bCs/>
          <w:i/>
          <w:iCs/>
          <w:sz w:val="24"/>
          <w:szCs w:val="24"/>
        </w:rPr>
        <w:t>Terms of Reference</w:t>
      </w:r>
    </w:p>
    <w:p w14:paraId="70EA93E5" w14:textId="486CE781" w:rsidR="004152AD" w:rsidRDefault="004152AD" w:rsidP="004152AD">
      <w:pPr>
        <w:spacing w:after="0"/>
        <w:jc w:val="center"/>
        <w:rPr>
          <w:rFonts w:asciiTheme="majorBidi" w:eastAsiaTheme="minorEastAsia" w:hAnsiTheme="majorBidi" w:cstheme="majorBidi"/>
          <w:b/>
          <w:bCs/>
          <w:i/>
          <w:iCs/>
          <w:sz w:val="24"/>
          <w:szCs w:val="24"/>
        </w:rPr>
      </w:pPr>
      <w:r w:rsidRPr="00E109D6">
        <w:rPr>
          <w:rFonts w:asciiTheme="majorBidi" w:eastAsiaTheme="minorEastAsia" w:hAnsiTheme="majorBidi" w:cstheme="majorBidi"/>
          <w:b/>
          <w:bCs/>
          <w:i/>
          <w:iCs/>
          <w:sz w:val="24"/>
          <w:szCs w:val="24"/>
        </w:rPr>
        <w:t>Design</w:t>
      </w:r>
      <w:r w:rsidR="00033522" w:rsidRPr="00E109D6">
        <w:rPr>
          <w:rFonts w:asciiTheme="majorBidi" w:eastAsiaTheme="minorEastAsia" w:hAnsiTheme="majorBidi" w:cstheme="majorBidi"/>
          <w:b/>
          <w:bCs/>
          <w:i/>
          <w:iCs/>
          <w:sz w:val="24"/>
          <w:szCs w:val="24"/>
        </w:rPr>
        <w:t xml:space="preserve">, </w:t>
      </w:r>
      <w:r w:rsidR="00B9394A" w:rsidRPr="00E109D6">
        <w:rPr>
          <w:rFonts w:asciiTheme="majorBidi" w:eastAsiaTheme="minorEastAsia" w:hAnsiTheme="majorBidi" w:cstheme="majorBidi"/>
          <w:b/>
          <w:bCs/>
          <w:i/>
          <w:iCs/>
          <w:sz w:val="24"/>
          <w:szCs w:val="24"/>
        </w:rPr>
        <w:t>documenta</w:t>
      </w:r>
      <w:r w:rsidR="00B9394A">
        <w:rPr>
          <w:rFonts w:asciiTheme="majorBidi" w:eastAsiaTheme="minorEastAsia" w:hAnsiTheme="majorBidi" w:cstheme="majorBidi"/>
          <w:b/>
          <w:bCs/>
          <w:i/>
          <w:iCs/>
          <w:sz w:val="24"/>
          <w:szCs w:val="24"/>
        </w:rPr>
        <w:t>tion</w:t>
      </w:r>
      <w:r w:rsidR="004C4714" w:rsidRPr="00E109D6">
        <w:rPr>
          <w:rFonts w:asciiTheme="majorBidi" w:eastAsiaTheme="minorEastAsia" w:hAnsiTheme="majorBidi" w:cstheme="majorBidi"/>
          <w:b/>
          <w:bCs/>
          <w:i/>
          <w:iCs/>
          <w:sz w:val="24"/>
          <w:szCs w:val="24"/>
        </w:rPr>
        <w:t xml:space="preserve"> and</w:t>
      </w:r>
      <w:r w:rsidRPr="00E109D6">
        <w:rPr>
          <w:rFonts w:asciiTheme="majorBidi" w:eastAsiaTheme="minorEastAsia" w:hAnsiTheme="majorBidi" w:cstheme="majorBidi"/>
          <w:b/>
          <w:bCs/>
          <w:i/>
          <w:iCs/>
          <w:sz w:val="24"/>
          <w:szCs w:val="24"/>
        </w:rPr>
        <w:t xml:space="preserve"> </w:t>
      </w:r>
      <w:r w:rsidR="00D2709C" w:rsidRPr="00E109D6">
        <w:rPr>
          <w:rFonts w:asciiTheme="majorBidi" w:eastAsiaTheme="minorEastAsia" w:hAnsiTheme="majorBidi" w:cstheme="majorBidi"/>
          <w:b/>
          <w:bCs/>
          <w:i/>
          <w:iCs/>
          <w:sz w:val="24"/>
          <w:szCs w:val="24"/>
        </w:rPr>
        <w:t>Implementation of</w:t>
      </w:r>
      <w:r w:rsidRPr="00E109D6">
        <w:rPr>
          <w:rFonts w:asciiTheme="majorBidi" w:eastAsiaTheme="minorEastAsia" w:hAnsiTheme="majorBidi" w:cstheme="majorBidi"/>
          <w:b/>
          <w:bCs/>
          <w:i/>
          <w:iCs/>
          <w:sz w:val="24"/>
          <w:szCs w:val="24"/>
        </w:rPr>
        <w:t xml:space="preserve"> Mentorship </w:t>
      </w:r>
      <w:r w:rsidR="008E3617" w:rsidRPr="00E109D6">
        <w:rPr>
          <w:rFonts w:asciiTheme="majorBidi" w:eastAsiaTheme="minorEastAsia" w:hAnsiTheme="majorBidi" w:cstheme="majorBidi"/>
          <w:b/>
          <w:bCs/>
          <w:i/>
          <w:iCs/>
          <w:sz w:val="24"/>
          <w:szCs w:val="24"/>
        </w:rPr>
        <w:t>Program for</w:t>
      </w:r>
      <w:r w:rsidRPr="00E109D6">
        <w:rPr>
          <w:rFonts w:asciiTheme="majorBidi" w:eastAsiaTheme="minorEastAsia" w:hAnsiTheme="majorBidi" w:cstheme="majorBidi"/>
          <w:b/>
          <w:bCs/>
          <w:i/>
          <w:iCs/>
          <w:sz w:val="24"/>
          <w:szCs w:val="24"/>
        </w:rPr>
        <w:t xml:space="preserve"> Business</w:t>
      </w:r>
      <w:r w:rsidR="00705023">
        <w:rPr>
          <w:rFonts w:asciiTheme="majorBidi" w:eastAsiaTheme="minorEastAsia" w:hAnsiTheme="majorBidi" w:cstheme="majorBidi"/>
          <w:b/>
          <w:bCs/>
          <w:i/>
          <w:iCs/>
          <w:sz w:val="24"/>
          <w:szCs w:val="24"/>
        </w:rPr>
        <w:t>w</w:t>
      </w:r>
      <w:r w:rsidRPr="00E109D6">
        <w:rPr>
          <w:rFonts w:asciiTheme="majorBidi" w:eastAsiaTheme="minorEastAsia" w:hAnsiTheme="majorBidi" w:cstheme="majorBidi"/>
          <w:b/>
          <w:bCs/>
          <w:i/>
          <w:iCs/>
          <w:sz w:val="24"/>
          <w:szCs w:val="24"/>
        </w:rPr>
        <w:t>omen and Female TVET Students</w:t>
      </w:r>
    </w:p>
    <w:p w14:paraId="31254F4C" w14:textId="3F2D8605" w:rsidR="00426997" w:rsidRPr="00E109D6" w:rsidRDefault="00426997" w:rsidP="007276AC">
      <w:pPr>
        <w:spacing w:after="0"/>
        <w:jc w:val="center"/>
        <w:rPr>
          <w:rFonts w:asciiTheme="majorBidi" w:eastAsiaTheme="minorEastAsia" w:hAnsiTheme="majorBidi" w:cstheme="majorBidi"/>
          <w:sz w:val="24"/>
          <w:szCs w:val="24"/>
        </w:rPr>
      </w:pPr>
      <w:r w:rsidRPr="007D0014">
        <w:rPr>
          <w:rFonts w:asciiTheme="majorBidi" w:eastAsiaTheme="minorEastAsia" w:hAnsiTheme="majorBidi" w:cstheme="majorBidi"/>
          <w:sz w:val="24"/>
          <w:szCs w:val="24"/>
        </w:rPr>
        <w:t xml:space="preserve">Due </w:t>
      </w:r>
      <w:r w:rsidR="00F3497C" w:rsidRPr="007D0014">
        <w:rPr>
          <w:rFonts w:asciiTheme="majorBidi" w:eastAsiaTheme="minorEastAsia" w:hAnsiTheme="majorBidi" w:cstheme="majorBidi"/>
          <w:sz w:val="24"/>
          <w:szCs w:val="24"/>
        </w:rPr>
        <w:t>Date</w:t>
      </w:r>
      <w:r w:rsidR="00EB2A0F" w:rsidRPr="007D0014">
        <w:rPr>
          <w:rFonts w:asciiTheme="majorBidi" w:eastAsiaTheme="minorEastAsia" w:hAnsiTheme="majorBidi" w:cstheme="majorBidi"/>
          <w:sz w:val="24"/>
          <w:szCs w:val="24"/>
        </w:rPr>
        <w:t>: 30</w:t>
      </w:r>
      <w:r w:rsidR="00EB2A0F" w:rsidRPr="007D0014">
        <w:rPr>
          <w:rFonts w:asciiTheme="majorBidi" w:eastAsiaTheme="minorEastAsia" w:hAnsiTheme="majorBidi" w:cstheme="majorBidi"/>
          <w:sz w:val="24"/>
          <w:szCs w:val="24"/>
          <w:vertAlign w:val="superscript"/>
        </w:rPr>
        <w:t>th</w:t>
      </w:r>
      <w:r w:rsidR="00EB2A0F" w:rsidRPr="007D0014">
        <w:rPr>
          <w:rFonts w:asciiTheme="majorBidi" w:eastAsiaTheme="minorEastAsia" w:hAnsiTheme="majorBidi" w:cstheme="majorBidi"/>
          <w:sz w:val="24"/>
          <w:szCs w:val="24"/>
        </w:rPr>
        <w:t xml:space="preserve"> July</w:t>
      </w:r>
      <w:r w:rsidR="00945402" w:rsidRPr="007D0014">
        <w:rPr>
          <w:rFonts w:asciiTheme="majorBidi" w:eastAsiaTheme="minorEastAsia" w:hAnsiTheme="majorBidi" w:cstheme="majorBidi"/>
          <w:sz w:val="24"/>
          <w:szCs w:val="24"/>
        </w:rPr>
        <w:t xml:space="preserve"> 2023</w:t>
      </w:r>
      <w:r w:rsidR="00945402" w:rsidRPr="008F217C">
        <w:rPr>
          <w:rFonts w:asciiTheme="majorBidi" w:eastAsiaTheme="minorEastAsia" w:hAnsiTheme="majorBidi" w:cstheme="majorBidi"/>
          <w:sz w:val="24"/>
          <w:szCs w:val="24"/>
        </w:rPr>
        <w:t xml:space="preserve"> </w:t>
      </w:r>
    </w:p>
    <w:p w14:paraId="7F5FF684" w14:textId="77777777" w:rsidR="00426997" w:rsidRPr="00E109D6" w:rsidRDefault="00426997" w:rsidP="49B92829">
      <w:pPr>
        <w:spacing w:after="0"/>
        <w:jc w:val="both"/>
        <w:rPr>
          <w:rFonts w:asciiTheme="majorBidi" w:eastAsiaTheme="minorEastAsia" w:hAnsiTheme="majorBidi" w:cstheme="majorBidi"/>
          <w:sz w:val="24"/>
          <w:szCs w:val="24"/>
        </w:rPr>
      </w:pPr>
    </w:p>
    <w:p w14:paraId="1F8112FA" w14:textId="2DF68441" w:rsidR="00426997" w:rsidRPr="00E109D6" w:rsidRDefault="00426997" w:rsidP="49B92829">
      <w:pPr>
        <w:spacing w:after="0"/>
        <w:jc w:val="both"/>
        <w:rPr>
          <w:rFonts w:asciiTheme="majorBidi" w:eastAsiaTheme="minorEastAsia" w:hAnsiTheme="majorBidi" w:cstheme="majorBidi"/>
          <w:b/>
          <w:bCs/>
          <w:sz w:val="24"/>
          <w:szCs w:val="24"/>
          <w:u w:val="single"/>
        </w:rPr>
      </w:pPr>
      <w:r w:rsidRPr="00E109D6">
        <w:rPr>
          <w:rFonts w:asciiTheme="majorBidi" w:eastAsiaTheme="minorEastAsia" w:hAnsiTheme="majorBidi" w:cstheme="majorBidi"/>
          <w:b/>
          <w:bCs/>
          <w:sz w:val="24"/>
          <w:szCs w:val="24"/>
          <w:u w:val="single"/>
        </w:rPr>
        <w:t>About BWF:</w:t>
      </w:r>
    </w:p>
    <w:p w14:paraId="653C812F" w14:textId="77777777" w:rsidR="00E109D6" w:rsidRPr="00E109D6" w:rsidRDefault="00E109D6" w:rsidP="49B92829">
      <w:pPr>
        <w:spacing w:after="0"/>
        <w:jc w:val="both"/>
        <w:rPr>
          <w:rFonts w:asciiTheme="majorBidi" w:eastAsiaTheme="minorEastAsia" w:hAnsiTheme="majorBidi" w:cstheme="majorBidi"/>
          <w:b/>
          <w:bCs/>
          <w:sz w:val="24"/>
          <w:szCs w:val="24"/>
          <w:u w:val="single"/>
        </w:rPr>
      </w:pPr>
    </w:p>
    <w:p w14:paraId="1E513F4F" w14:textId="02603DF3" w:rsidR="00E109D6" w:rsidRPr="00E109D6" w:rsidRDefault="00E109D6" w:rsidP="49B92829">
      <w:pPr>
        <w:spacing w:after="0"/>
        <w:jc w:val="both"/>
        <w:rPr>
          <w:rFonts w:asciiTheme="majorBidi" w:hAnsiTheme="majorBidi" w:cstheme="majorBidi"/>
          <w:color w:val="1D2228"/>
          <w:sz w:val="24"/>
          <w:szCs w:val="24"/>
        </w:rPr>
      </w:pPr>
      <w:r w:rsidRPr="00E109D6">
        <w:rPr>
          <w:rFonts w:asciiTheme="majorBidi" w:hAnsiTheme="majorBidi" w:cstheme="majorBidi"/>
          <w:color w:val="1D2228"/>
          <w:sz w:val="24"/>
          <w:szCs w:val="24"/>
        </w:rPr>
        <w:t>The Business Women Forum (BWF) is a national non-profit organization established in 2006, to promote and empower the role of businesswomen and entrepreneurs as leaders in the Palestinian economy through advocacy, influence to create an enabling environment for women in Palestine. BWF works through a comprehensive methodology through provision of business development packages including capacity building, coaching, consultancy and technical support necessary for their business, enhancing access to markets, financing and knowledge, in addition to networking with local, regional and global institutions and organizations.</w:t>
      </w:r>
    </w:p>
    <w:p w14:paraId="513003EE" w14:textId="77777777" w:rsidR="00E109D6" w:rsidRPr="00E109D6" w:rsidRDefault="00E109D6" w:rsidP="49B92829">
      <w:pPr>
        <w:spacing w:after="0"/>
        <w:jc w:val="both"/>
        <w:rPr>
          <w:rFonts w:asciiTheme="majorBidi" w:hAnsiTheme="majorBidi" w:cstheme="majorBidi"/>
          <w:color w:val="1D2228"/>
          <w:sz w:val="24"/>
          <w:szCs w:val="24"/>
        </w:rPr>
      </w:pPr>
    </w:p>
    <w:p w14:paraId="4E70705D" w14:textId="00115CD8" w:rsidR="00426997" w:rsidRPr="00E109D6" w:rsidRDefault="00426997" w:rsidP="49B92829">
      <w:pPr>
        <w:spacing w:after="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 xml:space="preserve">BWF has developed a holistic business development approach based on the cumulative experience of BWF over the </w:t>
      </w:r>
      <w:r w:rsidR="009E4C25" w:rsidRPr="00E109D6">
        <w:rPr>
          <w:rFonts w:asciiTheme="majorBidi" w:eastAsiaTheme="minorEastAsia" w:hAnsiTheme="majorBidi" w:cstheme="majorBidi"/>
          <w:sz w:val="24"/>
          <w:szCs w:val="24"/>
        </w:rPr>
        <w:t xml:space="preserve">15 </w:t>
      </w:r>
      <w:r w:rsidRPr="00E109D6">
        <w:rPr>
          <w:rFonts w:asciiTheme="majorBidi" w:eastAsiaTheme="minorEastAsia" w:hAnsiTheme="majorBidi" w:cstheme="majorBidi"/>
          <w:sz w:val="24"/>
          <w:szCs w:val="24"/>
        </w:rPr>
        <w:t xml:space="preserve">years working on supporting women owned businesses and women entrepreneurs from different sectors and backgrounds. The holistic demand driven business development approach includes: capacity building &amp; skill development </w:t>
      </w:r>
      <w:r w:rsidR="00877273" w:rsidRPr="00E109D6">
        <w:rPr>
          <w:rFonts w:asciiTheme="majorBidi" w:eastAsiaTheme="minorEastAsia" w:hAnsiTheme="majorBidi" w:cstheme="majorBidi"/>
          <w:sz w:val="24"/>
          <w:szCs w:val="24"/>
        </w:rPr>
        <w:t xml:space="preserve">program </w:t>
      </w:r>
      <w:r w:rsidRPr="00E109D6">
        <w:rPr>
          <w:rFonts w:asciiTheme="majorBidi" w:eastAsiaTheme="minorEastAsia" w:hAnsiTheme="majorBidi" w:cstheme="majorBidi"/>
          <w:sz w:val="24"/>
          <w:szCs w:val="24"/>
        </w:rPr>
        <w:t>, one-on-one coaching and mentoring, on the job training, developing competitive products, branding and creation of creative designs, providing seed funding, access to information, access to finance, and marketing (identification of local marketing channels, developing marketing strategies, creating and participating at local, regional and international networking platforms and enhancing access to export chains).  In addition, BWF introduces role models, women champions and advocates for women's issues at all levels. This holistic approach contributed to enhancing sustainability of businesses and access to economic opportunities through job creation and income generation, thus, promoted women’s potential leaders and agents of change.</w:t>
      </w:r>
    </w:p>
    <w:p w14:paraId="14DE5D85" w14:textId="77777777" w:rsidR="00426997" w:rsidRPr="00E109D6" w:rsidRDefault="00426997" w:rsidP="49B92829">
      <w:pPr>
        <w:spacing w:after="0"/>
        <w:jc w:val="both"/>
        <w:rPr>
          <w:rFonts w:asciiTheme="majorBidi" w:eastAsiaTheme="minorEastAsia" w:hAnsiTheme="majorBidi" w:cstheme="majorBidi"/>
          <w:sz w:val="24"/>
          <w:szCs w:val="24"/>
        </w:rPr>
      </w:pPr>
    </w:p>
    <w:p w14:paraId="11F222BF" w14:textId="352387FC" w:rsidR="009B564F" w:rsidRPr="00E109D6" w:rsidRDefault="00426997" w:rsidP="009B564F">
      <w:pPr>
        <w:spacing w:after="0" w:line="240" w:lineRule="auto"/>
        <w:jc w:val="both"/>
        <w:rPr>
          <w:rFonts w:asciiTheme="majorBidi" w:eastAsiaTheme="minorEastAsia" w:hAnsiTheme="majorBidi" w:cstheme="majorBidi"/>
          <w:b/>
          <w:bCs/>
          <w:sz w:val="24"/>
          <w:szCs w:val="24"/>
          <w:u w:val="single"/>
        </w:rPr>
      </w:pPr>
      <w:r w:rsidRPr="00E109D6">
        <w:rPr>
          <w:rFonts w:asciiTheme="majorBidi" w:eastAsiaTheme="minorEastAsia" w:hAnsiTheme="majorBidi" w:cstheme="majorBidi"/>
          <w:b/>
          <w:bCs/>
          <w:sz w:val="24"/>
          <w:szCs w:val="24"/>
          <w:u w:val="single"/>
        </w:rPr>
        <w:t>Background</w:t>
      </w:r>
      <w:r w:rsidR="009B564F" w:rsidRPr="00E109D6">
        <w:rPr>
          <w:rFonts w:asciiTheme="majorBidi" w:eastAsiaTheme="minorEastAsia" w:hAnsiTheme="majorBidi" w:cstheme="majorBidi"/>
          <w:b/>
          <w:bCs/>
          <w:sz w:val="24"/>
          <w:szCs w:val="24"/>
          <w:u w:val="single"/>
        </w:rPr>
        <w:t xml:space="preserve"> and General Information about Forsah </w:t>
      </w:r>
      <w:r w:rsidR="00673F34">
        <w:rPr>
          <w:rFonts w:asciiTheme="majorBidi" w:eastAsiaTheme="minorEastAsia" w:hAnsiTheme="majorBidi" w:cstheme="majorBidi"/>
          <w:b/>
          <w:bCs/>
          <w:sz w:val="24"/>
          <w:szCs w:val="24"/>
          <w:u w:val="single"/>
        </w:rPr>
        <w:t>Program</w:t>
      </w:r>
    </w:p>
    <w:p w14:paraId="31B67A87" w14:textId="112BBC73" w:rsidR="00426997" w:rsidRPr="00E109D6" w:rsidRDefault="00426997" w:rsidP="49B92829">
      <w:pPr>
        <w:spacing w:after="0"/>
        <w:jc w:val="both"/>
        <w:rPr>
          <w:rFonts w:asciiTheme="majorBidi" w:eastAsiaTheme="minorEastAsia" w:hAnsiTheme="majorBidi" w:cstheme="majorBidi"/>
          <w:b/>
          <w:bCs/>
          <w:sz w:val="24"/>
          <w:szCs w:val="24"/>
          <w:lang w:val="en-GB"/>
        </w:rPr>
      </w:pPr>
    </w:p>
    <w:p w14:paraId="4D3CC727" w14:textId="1ED921CC" w:rsidR="006E4D95" w:rsidRPr="00E109D6" w:rsidRDefault="000A5B5C" w:rsidP="00550BC1">
      <w:pPr>
        <w:pStyle w:val="paragraph"/>
        <w:shd w:val="clear" w:color="auto" w:fill="FFFFFF"/>
        <w:jc w:val="both"/>
        <w:rPr>
          <w:rFonts w:asciiTheme="majorBidi" w:hAnsiTheme="majorBidi" w:cstheme="majorBidi"/>
          <w:color w:val="000000"/>
          <w:sz w:val="24"/>
          <w:szCs w:val="24"/>
        </w:rPr>
      </w:pPr>
      <w:r w:rsidRPr="00E109D6">
        <w:rPr>
          <w:rFonts w:asciiTheme="majorBidi" w:eastAsiaTheme="minorEastAsia" w:hAnsiTheme="majorBidi" w:cstheme="majorBidi"/>
          <w:sz w:val="24"/>
          <w:szCs w:val="24"/>
          <w:lang w:val="en-GB"/>
        </w:rPr>
        <w:t>T</w:t>
      </w:r>
      <w:r w:rsidR="00426997" w:rsidRPr="00E109D6">
        <w:rPr>
          <w:rFonts w:asciiTheme="majorBidi" w:eastAsiaTheme="minorEastAsia" w:hAnsiTheme="majorBidi" w:cstheme="majorBidi"/>
          <w:sz w:val="24"/>
          <w:szCs w:val="24"/>
        </w:rPr>
        <w:t>he Technical and Vocational Education and Training (</w:t>
      </w:r>
      <w:r w:rsidR="00EE11D9">
        <w:rPr>
          <w:rFonts w:asciiTheme="majorBidi" w:eastAsiaTheme="minorEastAsia" w:hAnsiTheme="majorBidi" w:cstheme="majorBidi"/>
          <w:sz w:val="24"/>
          <w:szCs w:val="24"/>
        </w:rPr>
        <w:t xml:space="preserve">Forsah </w:t>
      </w:r>
      <w:r w:rsidR="00426997" w:rsidRPr="00E109D6">
        <w:rPr>
          <w:rFonts w:asciiTheme="majorBidi" w:eastAsiaTheme="minorEastAsia" w:hAnsiTheme="majorBidi" w:cstheme="majorBidi"/>
          <w:sz w:val="24"/>
          <w:szCs w:val="24"/>
        </w:rPr>
        <w:t xml:space="preserve">TVET) </w:t>
      </w:r>
      <w:r w:rsidR="00B71F00">
        <w:rPr>
          <w:rFonts w:asciiTheme="majorBidi" w:eastAsiaTheme="minorEastAsia" w:hAnsiTheme="majorBidi" w:cstheme="majorBidi"/>
          <w:sz w:val="24"/>
          <w:szCs w:val="24"/>
        </w:rPr>
        <w:t>Program</w:t>
      </w:r>
      <w:r w:rsidR="00B71F00" w:rsidRPr="00E109D6">
        <w:rPr>
          <w:rFonts w:asciiTheme="majorBidi" w:eastAsiaTheme="minorEastAsia" w:hAnsiTheme="majorBidi" w:cstheme="majorBidi"/>
          <w:sz w:val="24"/>
          <w:szCs w:val="24"/>
        </w:rPr>
        <w:t xml:space="preserve"> </w:t>
      </w:r>
      <w:r w:rsidR="00393EE9" w:rsidRPr="00E109D6">
        <w:rPr>
          <w:rFonts w:asciiTheme="majorBidi" w:eastAsiaTheme="minorEastAsia" w:hAnsiTheme="majorBidi" w:cstheme="majorBidi"/>
          <w:sz w:val="24"/>
          <w:szCs w:val="24"/>
        </w:rPr>
        <w:t>is</w:t>
      </w:r>
      <w:r w:rsidRPr="00E109D6">
        <w:rPr>
          <w:rFonts w:asciiTheme="majorBidi" w:eastAsiaTheme="minorEastAsia" w:hAnsiTheme="majorBidi" w:cstheme="majorBidi"/>
          <w:sz w:val="24"/>
          <w:szCs w:val="24"/>
        </w:rPr>
        <w:t xml:space="preserve"> a </w:t>
      </w:r>
      <w:r w:rsidR="00EE11D9">
        <w:rPr>
          <w:rFonts w:asciiTheme="majorBidi" w:eastAsiaTheme="minorEastAsia" w:hAnsiTheme="majorBidi" w:cstheme="majorBidi"/>
          <w:sz w:val="24"/>
          <w:szCs w:val="24"/>
        </w:rPr>
        <w:t>program</w:t>
      </w:r>
      <w:r w:rsidR="00EE11D9" w:rsidRPr="00E109D6">
        <w:rPr>
          <w:rFonts w:asciiTheme="majorBidi" w:eastAsiaTheme="minorEastAsia" w:hAnsiTheme="majorBidi" w:cstheme="majorBidi"/>
          <w:sz w:val="24"/>
          <w:szCs w:val="24"/>
        </w:rPr>
        <w:t xml:space="preserve"> </w:t>
      </w:r>
      <w:r w:rsidR="00F07DC7" w:rsidRPr="00E109D6">
        <w:rPr>
          <w:rFonts w:asciiTheme="majorBidi" w:eastAsiaTheme="minorEastAsia" w:hAnsiTheme="majorBidi" w:cstheme="majorBidi"/>
          <w:sz w:val="24"/>
          <w:szCs w:val="24"/>
        </w:rPr>
        <w:t xml:space="preserve">implemented </w:t>
      </w:r>
      <w:r w:rsidR="00A54EA0" w:rsidRPr="00E109D6">
        <w:rPr>
          <w:rFonts w:asciiTheme="majorBidi" w:eastAsiaTheme="minorEastAsia" w:hAnsiTheme="majorBidi" w:cstheme="majorBidi"/>
          <w:sz w:val="24"/>
          <w:szCs w:val="24"/>
        </w:rPr>
        <w:t>by International</w:t>
      </w:r>
      <w:r w:rsidR="005C3B79" w:rsidRPr="00E109D6">
        <w:rPr>
          <w:rFonts w:asciiTheme="majorBidi" w:eastAsiaTheme="minorEastAsia" w:hAnsiTheme="majorBidi" w:cstheme="majorBidi"/>
          <w:sz w:val="24"/>
          <w:szCs w:val="24"/>
        </w:rPr>
        <w:t xml:space="preserve"> Research and Exchanges Board (IREX) in </w:t>
      </w:r>
      <w:r w:rsidR="00EE11D9">
        <w:rPr>
          <w:rFonts w:asciiTheme="majorBidi" w:eastAsiaTheme="minorEastAsia" w:hAnsiTheme="majorBidi" w:cstheme="majorBidi"/>
          <w:sz w:val="24"/>
          <w:szCs w:val="24"/>
        </w:rPr>
        <w:t>the West Bank, Gaza and East Jerusalem</w:t>
      </w:r>
      <w:r w:rsidR="00D266A7" w:rsidRPr="00E109D6">
        <w:rPr>
          <w:rFonts w:asciiTheme="majorBidi" w:eastAsiaTheme="minorEastAsia" w:hAnsiTheme="majorBidi" w:cstheme="majorBidi"/>
          <w:sz w:val="24"/>
          <w:szCs w:val="24"/>
        </w:rPr>
        <w:t>,</w:t>
      </w:r>
      <w:r w:rsidR="005C3B79" w:rsidRPr="00E109D6">
        <w:rPr>
          <w:rFonts w:asciiTheme="majorBidi" w:eastAsiaTheme="minorEastAsia" w:hAnsiTheme="majorBidi" w:cstheme="majorBidi"/>
          <w:sz w:val="24"/>
          <w:szCs w:val="24"/>
        </w:rPr>
        <w:t xml:space="preserve"> </w:t>
      </w:r>
      <w:r w:rsidR="00166F0E" w:rsidRPr="00E109D6">
        <w:rPr>
          <w:rFonts w:asciiTheme="majorBidi" w:eastAsiaTheme="minorEastAsia" w:hAnsiTheme="majorBidi" w:cstheme="majorBidi"/>
          <w:sz w:val="24"/>
          <w:szCs w:val="24"/>
        </w:rPr>
        <w:t>in</w:t>
      </w:r>
      <w:r w:rsidR="005C3B79" w:rsidRPr="00E109D6">
        <w:rPr>
          <w:rFonts w:asciiTheme="majorBidi" w:hAnsiTheme="majorBidi" w:cstheme="majorBidi"/>
          <w:sz w:val="24"/>
          <w:szCs w:val="24"/>
        </w:rPr>
        <w:t xml:space="preserve"> partnership </w:t>
      </w:r>
      <w:r w:rsidR="009528D7" w:rsidRPr="00E109D6">
        <w:rPr>
          <w:rFonts w:asciiTheme="majorBidi" w:hAnsiTheme="majorBidi" w:cstheme="majorBidi"/>
          <w:sz w:val="24"/>
          <w:szCs w:val="24"/>
        </w:rPr>
        <w:t>of with</w:t>
      </w:r>
      <w:r w:rsidR="00166F0E" w:rsidRPr="00E109D6">
        <w:rPr>
          <w:rFonts w:asciiTheme="majorBidi" w:hAnsiTheme="majorBidi" w:cstheme="majorBidi"/>
          <w:sz w:val="24"/>
          <w:szCs w:val="24"/>
        </w:rPr>
        <w:t xml:space="preserve"> </w:t>
      </w:r>
      <w:r w:rsidR="00166F0E" w:rsidRPr="00E109D6">
        <w:rPr>
          <w:rFonts w:asciiTheme="majorBidi" w:eastAsiaTheme="minorEastAsia" w:hAnsiTheme="majorBidi" w:cstheme="majorBidi"/>
          <w:sz w:val="24"/>
          <w:szCs w:val="24"/>
        </w:rPr>
        <w:t>the Business</w:t>
      </w:r>
      <w:r w:rsidR="00166F0E" w:rsidRPr="00E109D6">
        <w:rPr>
          <w:rFonts w:asciiTheme="majorBidi" w:hAnsiTheme="majorBidi" w:cstheme="majorBidi"/>
          <w:sz w:val="24"/>
          <w:szCs w:val="24"/>
        </w:rPr>
        <w:t xml:space="preserve"> Women Forum-Palestine </w:t>
      </w:r>
      <w:r w:rsidR="00A54EA0" w:rsidRPr="00E109D6">
        <w:rPr>
          <w:rFonts w:asciiTheme="majorBidi" w:hAnsiTheme="majorBidi" w:cstheme="majorBidi"/>
          <w:sz w:val="24"/>
          <w:szCs w:val="24"/>
        </w:rPr>
        <w:t>(</w:t>
      </w:r>
      <w:r w:rsidR="003F4880" w:rsidRPr="00E109D6">
        <w:rPr>
          <w:rFonts w:asciiTheme="majorBidi" w:hAnsiTheme="majorBidi" w:cstheme="majorBidi"/>
          <w:sz w:val="24"/>
          <w:szCs w:val="24"/>
        </w:rPr>
        <w:t>BWF), Bethlehem Chamber of Commerce and Industry (BCCI), An-Najah Company for Consultancy and Technical Studies (NajahPal), Virginia Polytechnic Institute and State University (VT), DAI Global, and Development Gateway (DG</w:t>
      </w:r>
      <w:r w:rsidR="00D266A7" w:rsidRPr="00E109D6">
        <w:rPr>
          <w:rFonts w:asciiTheme="majorBidi" w:hAnsiTheme="majorBidi" w:cstheme="majorBidi"/>
          <w:sz w:val="24"/>
          <w:szCs w:val="24"/>
        </w:rPr>
        <w:t>)</w:t>
      </w:r>
      <w:r w:rsidR="004A5943" w:rsidRPr="00E109D6">
        <w:rPr>
          <w:rFonts w:asciiTheme="majorBidi" w:eastAsiaTheme="minorEastAsia" w:hAnsiTheme="majorBidi" w:cstheme="majorBidi"/>
          <w:sz w:val="24"/>
          <w:szCs w:val="24"/>
        </w:rPr>
        <w:t xml:space="preserve">. </w:t>
      </w:r>
      <w:r w:rsidR="004A5943" w:rsidRPr="00E109D6">
        <w:rPr>
          <w:rStyle w:val="normaltextrun"/>
          <w:rFonts w:asciiTheme="majorBidi" w:hAnsiTheme="majorBidi" w:cstheme="majorBidi"/>
          <w:color w:val="000000"/>
          <w:sz w:val="24"/>
          <w:szCs w:val="24"/>
        </w:rPr>
        <w:t>Forsah TVET is</w:t>
      </w:r>
      <w:r w:rsidR="002C7FF5" w:rsidRPr="00E109D6">
        <w:rPr>
          <w:rStyle w:val="normaltextrun"/>
          <w:rFonts w:asciiTheme="majorBidi" w:hAnsiTheme="majorBidi" w:cstheme="majorBidi"/>
          <w:color w:val="000000"/>
          <w:sz w:val="24"/>
          <w:szCs w:val="24"/>
        </w:rPr>
        <w:t xml:space="preserve"> a</w:t>
      </w:r>
      <w:r w:rsidR="0012361E" w:rsidRPr="00E109D6">
        <w:rPr>
          <w:rStyle w:val="normaltextrun"/>
          <w:rFonts w:asciiTheme="majorBidi" w:hAnsiTheme="majorBidi" w:cstheme="majorBidi"/>
          <w:color w:val="000000"/>
          <w:sz w:val="24"/>
          <w:szCs w:val="24"/>
        </w:rPr>
        <w:t xml:space="preserve"> </w:t>
      </w:r>
      <w:r w:rsidR="00B9394A" w:rsidRPr="00E109D6">
        <w:rPr>
          <w:rStyle w:val="normaltextrun"/>
          <w:rFonts w:asciiTheme="majorBidi" w:hAnsiTheme="majorBidi" w:cstheme="majorBidi"/>
          <w:color w:val="000000"/>
          <w:sz w:val="24"/>
          <w:szCs w:val="24"/>
        </w:rPr>
        <w:t>five-year</w:t>
      </w:r>
      <w:r w:rsidR="002C7FF5" w:rsidRPr="00E109D6">
        <w:rPr>
          <w:rStyle w:val="normaltextrun"/>
          <w:rFonts w:asciiTheme="majorBidi" w:hAnsiTheme="majorBidi" w:cstheme="majorBidi"/>
          <w:color w:val="000000"/>
          <w:sz w:val="24"/>
          <w:szCs w:val="24"/>
        </w:rPr>
        <w:t xml:space="preserve"> </w:t>
      </w:r>
      <w:r w:rsidR="00EE11D9">
        <w:rPr>
          <w:rStyle w:val="normaltextrun"/>
          <w:rFonts w:asciiTheme="majorBidi" w:hAnsiTheme="majorBidi" w:cstheme="majorBidi"/>
          <w:color w:val="000000"/>
          <w:sz w:val="24"/>
          <w:szCs w:val="24"/>
        </w:rPr>
        <w:t>program</w:t>
      </w:r>
      <w:r w:rsidR="00EE11D9" w:rsidRPr="00E109D6">
        <w:rPr>
          <w:rStyle w:val="normaltextrun"/>
          <w:rFonts w:asciiTheme="majorBidi" w:hAnsiTheme="majorBidi" w:cstheme="majorBidi"/>
          <w:color w:val="000000"/>
          <w:sz w:val="24"/>
          <w:szCs w:val="24"/>
        </w:rPr>
        <w:t xml:space="preserve"> </w:t>
      </w:r>
      <w:r w:rsidR="0012361E" w:rsidRPr="00E109D6">
        <w:rPr>
          <w:rStyle w:val="normaltextrun"/>
          <w:rFonts w:asciiTheme="majorBidi" w:hAnsiTheme="majorBidi" w:cstheme="majorBidi"/>
          <w:color w:val="000000"/>
          <w:sz w:val="24"/>
          <w:szCs w:val="24"/>
        </w:rPr>
        <w:t>(2023</w:t>
      </w:r>
      <w:r w:rsidR="002C7FF5" w:rsidRPr="00E109D6">
        <w:rPr>
          <w:rStyle w:val="normaltextrun"/>
          <w:rFonts w:asciiTheme="majorBidi" w:hAnsiTheme="majorBidi" w:cstheme="majorBidi"/>
          <w:color w:val="000000"/>
          <w:sz w:val="24"/>
          <w:szCs w:val="24"/>
        </w:rPr>
        <w:t>- 20</w:t>
      </w:r>
      <w:r w:rsidR="0012361E" w:rsidRPr="00E109D6">
        <w:rPr>
          <w:rStyle w:val="normaltextrun"/>
          <w:rFonts w:asciiTheme="majorBidi" w:hAnsiTheme="majorBidi" w:cstheme="majorBidi"/>
          <w:color w:val="000000"/>
          <w:sz w:val="24"/>
          <w:szCs w:val="24"/>
        </w:rPr>
        <w:t>27)</w:t>
      </w:r>
      <w:r w:rsidR="004A5943" w:rsidRPr="00E109D6">
        <w:rPr>
          <w:rStyle w:val="normaltextrun"/>
          <w:rFonts w:asciiTheme="majorBidi" w:hAnsiTheme="majorBidi" w:cstheme="majorBidi"/>
          <w:color w:val="000000"/>
          <w:sz w:val="24"/>
          <w:szCs w:val="24"/>
        </w:rPr>
        <w:t xml:space="preserve"> made possible by </w:t>
      </w:r>
      <w:r w:rsidR="004A5943" w:rsidRPr="00E109D6">
        <w:rPr>
          <w:rStyle w:val="normaltextrun"/>
          <w:rFonts w:asciiTheme="majorBidi" w:hAnsiTheme="majorBidi" w:cstheme="majorBidi"/>
          <w:color w:val="000000"/>
          <w:sz w:val="24"/>
          <w:szCs w:val="24"/>
        </w:rPr>
        <w:lastRenderedPageBreak/>
        <w:t>the generous support of the American people through the United States Agency for International Development (USAID).</w:t>
      </w:r>
      <w:r w:rsidR="004A5943" w:rsidRPr="00E109D6">
        <w:rPr>
          <w:rStyle w:val="eop"/>
          <w:rFonts w:asciiTheme="majorBidi" w:hAnsiTheme="majorBidi" w:cstheme="majorBidi"/>
          <w:color w:val="000000"/>
          <w:sz w:val="24"/>
          <w:szCs w:val="24"/>
        </w:rPr>
        <w:t> </w:t>
      </w:r>
    </w:p>
    <w:p w14:paraId="5DACFC01" w14:textId="0FE68E5E" w:rsidR="00E90512" w:rsidRPr="00E109D6" w:rsidRDefault="00426997" w:rsidP="00550BC1">
      <w:pPr>
        <w:pStyle w:val="paragraph"/>
        <w:shd w:val="clear" w:color="auto" w:fill="FFFFFF"/>
        <w:jc w:val="both"/>
        <w:rPr>
          <w:rStyle w:val="normaltextrun"/>
          <w:rFonts w:asciiTheme="majorBidi" w:hAnsiTheme="majorBidi" w:cstheme="majorBidi"/>
          <w:color w:val="000000"/>
          <w:sz w:val="24"/>
          <w:szCs w:val="24"/>
        </w:rPr>
      </w:pPr>
      <w:r w:rsidRPr="00E109D6">
        <w:rPr>
          <w:rFonts w:asciiTheme="majorBidi" w:eastAsiaTheme="minorEastAsia" w:hAnsiTheme="majorBidi" w:cstheme="majorBidi"/>
          <w:sz w:val="24"/>
          <w:szCs w:val="24"/>
        </w:rPr>
        <w:t>The</w:t>
      </w:r>
      <w:r w:rsidR="00940F17" w:rsidRPr="00E109D6">
        <w:rPr>
          <w:rFonts w:asciiTheme="majorBidi" w:eastAsiaTheme="minorEastAsia" w:hAnsiTheme="majorBidi" w:cstheme="majorBidi"/>
          <w:sz w:val="24"/>
          <w:szCs w:val="24"/>
        </w:rPr>
        <w:t xml:space="preserve"> goal of </w:t>
      </w:r>
      <w:r w:rsidRPr="00E109D6">
        <w:rPr>
          <w:rFonts w:asciiTheme="majorBidi" w:eastAsiaTheme="minorEastAsia" w:hAnsiTheme="majorBidi" w:cstheme="majorBidi"/>
          <w:sz w:val="24"/>
          <w:szCs w:val="24"/>
        </w:rPr>
        <w:t xml:space="preserve">Forsah </w:t>
      </w:r>
      <w:r w:rsidR="001364CF" w:rsidRPr="00E109D6">
        <w:rPr>
          <w:rFonts w:asciiTheme="majorBidi" w:eastAsiaTheme="minorEastAsia" w:hAnsiTheme="majorBidi" w:cstheme="majorBidi"/>
          <w:sz w:val="24"/>
          <w:szCs w:val="24"/>
        </w:rPr>
        <w:t xml:space="preserve">TVET </w:t>
      </w:r>
      <w:r w:rsidR="00EE11D9">
        <w:rPr>
          <w:rFonts w:asciiTheme="majorBidi" w:eastAsiaTheme="minorEastAsia" w:hAnsiTheme="majorBidi" w:cstheme="majorBidi"/>
          <w:sz w:val="24"/>
          <w:szCs w:val="24"/>
        </w:rPr>
        <w:t>program</w:t>
      </w:r>
      <w:r w:rsidR="00EE11D9" w:rsidRPr="00E109D6">
        <w:rPr>
          <w:rFonts w:asciiTheme="majorBidi" w:eastAsiaTheme="minorEastAsia" w:hAnsiTheme="majorBidi" w:cstheme="majorBidi"/>
          <w:sz w:val="24"/>
          <w:szCs w:val="24"/>
        </w:rPr>
        <w:t xml:space="preserve"> </w:t>
      </w:r>
      <w:r w:rsidR="00DC6EA7" w:rsidRPr="00E109D6">
        <w:rPr>
          <w:rFonts w:asciiTheme="majorBidi" w:eastAsiaTheme="minorEastAsia" w:hAnsiTheme="majorBidi" w:cstheme="majorBidi"/>
          <w:sz w:val="24"/>
          <w:szCs w:val="24"/>
        </w:rPr>
        <w:t xml:space="preserve">is </w:t>
      </w:r>
      <w:r w:rsidR="00F3497C" w:rsidRPr="00E109D6">
        <w:rPr>
          <w:rFonts w:asciiTheme="majorBidi" w:eastAsiaTheme="minorEastAsia" w:hAnsiTheme="majorBidi" w:cstheme="majorBidi"/>
          <w:sz w:val="24"/>
          <w:szCs w:val="24"/>
        </w:rPr>
        <w:t xml:space="preserve">to </w:t>
      </w:r>
      <w:r w:rsidR="00F3497C" w:rsidRPr="00E109D6">
        <w:rPr>
          <w:rStyle w:val="normaltextrun"/>
          <w:rFonts w:asciiTheme="majorBidi" w:hAnsiTheme="majorBidi" w:cstheme="majorBidi"/>
          <w:color w:val="000000"/>
          <w:sz w:val="24"/>
          <w:szCs w:val="24"/>
        </w:rPr>
        <w:t>support</w:t>
      </w:r>
      <w:r w:rsidR="00E90512" w:rsidRPr="00E109D6">
        <w:rPr>
          <w:rStyle w:val="normaltextrun"/>
          <w:rFonts w:asciiTheme="majorBidi" w:hAnsiTheme="majorBidi" w:cstheme="majorBidi"/>
          <w:color w:val="000000"/>
          <w:sz w:val="24"/>
          <w:szCs w:val="24"/>
        </w:rPr>
        <w:t xml:space="preserve"> technical and vocational education and training (TVET) institutions to better prepare Palestinians graduates for the labor market, and to productively engage in local and regional economies. ​​​​​By enhancing TVET institution’s capacity to respond to the needs of the private sector, creating partnerships between TVET institutions, private sector firms, and youth in specific sectors, and increasing enrollment in TVET </w:t>
      </w:r>
      <w:r w:rsidR="00F3497C" w:rsidRPr="00E109D6">
        <w:rPr>
          <w:rStyle w:val="normaltextrun"/>
          <w:rFonts w:asciiTheme="majorBidi" w:hAnsiTheme="majorBidi" w:cstheme="majorBidi"/>
          <w:color w:val="000000"/>
          <w:sz w:val="24"/>
          <w:szCs w:val="24"/>
        </w:rPr>
        <w:t>program.</w:t>
      </w:r>
      <w:r w:rsidR="005D024A" w:rsidRPr="00E109D6">
        <w:rPr>
          <w:rStyle w:val="normaltextrun"/>
          <w:rFonts w:asciiTheme="majorBidi" w:hAnsiTheme="majorBidi" w:cstheme="majorBidi"/>
          <w:color w:val="000000"/>
          <w:sz w:val="24"/>
          <w:szCs w:val="24"/>
        </w:rPr>
        <w:t xml:space="preserve"> </w:t>
      </w:r>
      <w:r w:rsidR="00E90512" w:rsidRPr="00E109D6">
        <w:rPr>
          <w:rStyle w:val="normaltextrun"/>
          <w:rFonts w:asciiTheme="majorBidi" w:hAnsiTheme="majorBidi" w:cstheme="majorBidi"/>
          <w:color w:val="000000"/>
          <w:sz w:val="24"/>
          <w:szCs w:val="24"/>
        </w:rPr>
        <w:t xml:space="preserve">Forsah TVET will help supply skilled TVET graduates and create an enabling environment for sustainable supply-demand linkages and meaningful youth participation.​​ </w:t>
      </w:r>
    </w:p>
    <w:p w14:paraId="2C916204" w14:textId="77777777" w:rsidR="003661AE" w:rsidRPr="00E109D6" w:rsidRDefault="003661AE" w:rsidP="00550BC1">
      <w:pPr>
        <w:pStyle w:val="paragraph"/>
        <w:shd w:val="clear" w:color="auto" w:fill="FFFFFF"/>
        <w:jc w:val="both"/>
        <w:rPr>
          <w:rStyle w:val="normaltextrun"/>
          <w:rFonts w:asciiTheme="majorBidi" w:hAnsiTheme="majorBidi" w:cstheme="majorBidi"/>
          <w:b/>
          <w:bCs/>
          <w:color w:val="000000"/>
          <w:sz w:val="24"/>
          <w:szCs w:val="24"/>
        </w:rPr>
      </w:pPr>
    </w:p>
    <w:p w14:paraId="5FC94736" w14:textId="041A2CDD" w:rsidR="003661AE" w:rsidRPr="00E109D6" w:rsidRDefault="000414A5" w:rsidP="00550BC1">
      <w:pPr>
        <w:pStyle w:val="paragraph"/>
        <w:shd w:val="clear" w:color="auto" w:fill="FFFFFF"/>
        <w:jc w:val="both"/>
        <w:rPr>
          <w:rFonts w:asciiTheme="majorBidi" w:hAnsiTheme="majorBidi" w:cstheme="majorBidi"/>
          <w:b/>
          <w:bCs/>
          <w:color w:val="202124"/>
          <w:sz w:val="24"/>
          <w:szCs w:val="24"/>
          <w:u w:val="single"/>
          <w:shd w:val="clear" w:color="auto" w:fill="FFFFFF"/>
        </w:rPr>
      </w:pPr>
      <w:r w:rsidRPr="00E109D6">
        <w:rPr>
          <w:rFonts w:asciiTheme="majorBidi" w:hAnsiTheme="majorBidi" w:cstheme="majorBidi"/>
          <w:b/>
          <w:bCs/>
          <w:color w:val="202124"/>
          <w:sz w:val="24"/>
          <w:szCs w:val="24"/>
          <w:u w:val="single"/>
          <w:shd w:val="clear" w:color="auto" w:fill="FFFFFF"/>
        </w:rPr>
        <w:t xml:space="preserve">The </w:t>
      </w:r>
      <w:r w:rsidR="00FD0A0A">
        <w:rPr>
          <w:rFonts w:asciiTheme="majorBidi" w:hAnsiTheme="majorBidi" w:cstheme="majorBidi"/>
          <w:b/>
          <w:bCs/>
          <w:color w:val="202124"/>
          <w:sz w:val="24"/>
          <w:szCs w:val="24"/>
          <w:u w:val="single"/>
          <w:shd w:val="clear" w:color="auto" w:fill="FFFFFF"/>
        </w:rPr>
        <w:t>P</w:t>
      </w:r>
      <w:r w:rsidRPr="00E109D6">
        <w:rPr>
          <w:rFonts w:asciiTheme="majorBidi" w:hAnsiTheme="majorBidi" w:cstheme="majorBidi"/>
          <w:b/>
          <w:bCs/>
          <w:color w:val="202124"/>
          <w:sz w:val="24"/>
          <w:szCs w:val="24"/>
          <w:u w:val="single"/>
          <w:shd w:val="clear" w:color="auto" w:fill="FFFFFF"/>
        </w:rPr>
        <w:t>urpose of th</w:t>
      </w:r>
      <w:r w:rsidR="00697FDE" w:rsidRPr="00E109D6">
        <w:rPr>
          <w:rFonts w:asciiTheme="majorBidi" w:hAnsiTheme="majorBidi" w:cstheme="majorBidi"/>
          <w:b/>
          <w:bCs/>
          <w:color w:val="202124"/>
          <w:sz w:val="24"/>
          <w:szCs w:val="24"/>
          <w:u w:val="single"/>
          <w:shd w:val="clear" w:color="auto" w:fill="FFFFFF"/>
        </w:rPr>
        <w:t>is</w:t>
      </w:r>
      <w:r w:rsidRPr="00E109D6">
        <w:rPr>
          <w:rFonts w:asciiTheme="majorBidi" w:hAnsiTheme="majorBidi" w:cstheme="majorBidi"/>
          <w:b/>
          <w:bCs/>
          <w:color w:val="202124"/>
          <w:sz w:val="24"/>
          <w:szCs w:val="24"/>
          <w:u w:val="single"/>
          <w:shd w:val="clear" w:color="auto" w:fill="FFFFFF"/>
        </w:rPr>
        <w:t xml:space="preserve"> ToR </w:t>
      </w:r>
    </w:p>
    <w:p w14:paraId="252F130D" w14:textId="77777777" w:rsidR="00697FDE" w:rsidRPr="00E109D6" w:rsidRDefault="00697FDE" w:rsidP="00550BC1">
      <w:pPr>
        <w:pStyle w:val="paragraph"/>
        <w:shd w:val="clear" w:color="auto" w:fill="FFFFFF"/>
        <w:jc w:val="both"/>
        <w:rPr>
          <w:rStyle w:val="normaltextrun"/>
          <w:rFonts w:asciiTheme="majorBidi" w:hAnsiTheme="majorBidi" w:cstheme="majorBidi"/>
          <w:color w:val="000000"/>
          <w:sz w:val="24"/>
          <w:szCs w:val="24"/>
        </w:rPr>
      </w:pPr>
    </w:p>
    <w:p w14:paraId="2850FED8" w14:textId="77777777" w:rsidR="008B7EA0" w:rsidRDefault="008B7EA0" w:rsidP="008B7EA0">
      <w:pPr>
        <w:spacing w:after="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As part of the Forsah TVET intermediate results, aiming to create partnerships between TVET institutions, the private sector and youth; the Business Women Forum (BWF) is seeking a Business Service Provider (BSP) to </w:t>
      </w:r>
      <w:r w:rsidRPr="00E109D6">
        <w:rPr>
          <w:rFonts w:asciiTheme="majorBidi" w:eastAsiaTheme="minorEastAsia" w:hAnsiTheme="majorBidi" w:cstheme="majorBidi"/>
          <w:sz w:val="24"/>
          <w:szCs w:val="24"/>
        </w:rPr>
        <w:t>design, document and implement a sustainable Mentorship Program</w:t>
      </w:r>
      <w:r>
        <w:rPr>
          <w:rFonts w:asciiTheme="majorBidi" w:eastAsiaTheme="minorEastAsia" w:hAnsiTheme="majorBidi" w:cstheme="majorBidi"/>
          <w:sz w:val="24"/>
          <w:szCs w:val="24"/>
        </w:rPr>
        <w:t xml:space="preserve">. The Mentorship Program will build the mentorship capacity of Palestinian businesswomen, female private sector leaders and noticeable TVET alumni to </w:t>
      </w:r>
      <w:r w:rsidRPr="00E109D6">
        <w:rPr>
          <w:rFonts w:asciiTheme="majorBidi" w:eastAsiaTheme="minorEastAsia" w:hAnsiTheme="majorBidi" w:cstheme="majorBidi"/>
          <w:sz w:val="24"/>
          <w:szCs w:val="24"/>
        </w:rPr>
        <w:t xml:space="preserve">mentee female students of TVET institutions for better </w:t>
      </w:r>
      <w:r w:rsidRPr="00E109D6">
        <w:rPr>
          <w:rFonts w:asciiTheme="majorBidi" w:hAnsiTheme="majorBidi" w:cstheme="majorBidi"/>
          <w:sz w:val="24"/>
          <w:szCs w:val="24"/>
        </w:rPr>
        <w:t>employment /career growth</w:t>
      </w:r>
      <w:r w:rsidRPr="00E109D6">
        <w:rPr>
          <w:rFonts w:asciiTheme="majorBidi" w:eastAsiaTheme="minorEastAsia" w:hAnsiTheme="majorBidi" w:cstheme="majorBidi"/>
          <w:sz w:val="24"/>
          <w:szCs w:val="24"/>
        </w:rPr>
        <w:t xml:space="preserve">. </w:t>
      </w:r>
    </w:p>
    <w:p w14:paraId="73467FDC" w14:textId="77777777" w:rsidR="005D024A" w:rsidRPr="00E109D6" w:rsidRDefault="005D024A" w:rsidP="005D024A">
      <w:pPr>
        <w:spacing w:after="0"/>
        <w:jc w:val="both"/>
        <w:rPr>
          <w:rFonts w:asciiTheme="majorBidi" w:hAnsiTheme="majorBidi" w:cstheme="majorBidi"/>
          <w:sz w:val="24"/>
          <w:szCs w:val="24"/>
        </w:rPr>
      </w:pPr>
    </w:p>
    <w:p w14:paraId="72A41221" w14:textId="1A1BD1C3" w:rsidR="005D024A" w:rsidRPr="00E109D6" w:rsidRDefault="005D024A" w:rsidP="005D024A">
      <w:pPr>
        <w:spacing w:after="0"/>
        <w:jc w:val="both"/>
        <w:rPr>
          <w:rFonts w:asciiTheme="majorBidi" w:hAnsiTheme="majorBidi" w:cstheme="majorBidi"/>
          <w:sz w:val="24"/>
          <w:szCs w:val="24"/>
        </w:rPr>
      </w:pPr>
      <w:r w:rsidRPr="00E109D6">
        <w:rPr>
          <w:rFonts w:asciiTheme="majorBidi" w:hAnsiTheme="majorBidi" w:cstheme="majorBidi"/>
          <w:sz w:val="24"/>
          <w:szCs w:val="24"/>
        </w:rPr>
        <w:t xml:space="preserve">The Mentorship </w:t>
      </w:r>
      <w:r w:rsidR="00B04ACB" w:rsidRPr="00E109D6">
        <w:rPr>
          <w:rFonts w:asciiTheme="majorBidi" w:hAnsiTheme="majorBidi" w:cstheme="majorBidi"/>
          <w:sz w:val="24"/>
          <w:szCs w:val="24"/>
        </w:rPr>
        <w:t xml:space="preserve">Program </w:t>
      </w:r>
      <w:r w:rsidRPr="00E109D6">
        <w:rPr>
          <w:rFonts w:asciiTheme="majorBidi" w:hAnsiTheme="majorBidi" w:cstheme="majorBidi"/>
          <w:sz w:val="24"/>
          <w:szCs w:val="24"/>
        </w:rPr>
        <w:t xml:space="preserve">should qualify and certify 45 Mentors from BWF </w:t>
      </w:r>
      <w:r w:rsidRPr="00E109D6" w:rsidDel="0015473C">
        <w:rPr>
          <w:rFonts w:asciiTheme="majorBidi" w:eastAsiaTheme="minorEastAsia" w:hAnsiTheme="majorBidi" w:cstheme="majorBidi"/>
          <w:sz w:val="24"/>
          <w:szCs w:val="24"/>
        </w:rPr>
        <w:t>network</w:t>
      </w:r>
      <w:r w:rsidRPr="00E109D6">
        <w:rPr>
          <w:rFonts w:asciiTheme="majorBidi" w:hAnsiTheme="majorBidi" w:cstheme="majorBidi"/>
          <w:sz w:val="24"/>
          <w:szCs w:val="24"/>
        </w:rPr>
        <w:t xml:space="preserve"> of female-led SMEs </w:t>
      </w:r>
      <w:r w:rsidRPr="00E109D6">
        <w:rPr>
          <w:rFonts w:asciiTheme="majorBidi" w:eastAsiaTheme="minorEastAsia" w:hAnsiTheme="majorBidi" w:cstheme="majorBidi"/>
          <w:sz w:val="24"/>
          <w:szCs w:val="24"/>
        </w:rPr>
        <w:t xml:space="preserve">to provide </w:t>
      </w:r>
      <w:r w:rsidRPr="00E109D6">
        <w:rPr>
          <w:rFonts w:asciiTheme="majorBidi" w:hAnsiTheme="majorBidi" w:cstheme="majorBidi"/>
          <w:sz w:val="24"/>
          <w:szCs w:val="24"/>
        </w:rPr>
        <w:t xml:space="preserve">mentoring and counseling services for at least 400 </w:t>
      </w:r>
      <w:r w:rsidRPr="00E109D6">
        <w:rPr>
          <w:rFonts w:asciiTheme="majorBidi" w:eastAsiaTheme="minorEastAsia" w:hAnsiTheme="majorBidi" w:cstheme="majorBidi"/>
          <w:sz w:val="24"/>
          <w:szCs w:val="24"/>
        </w:rPr>
        <w:t>matched</w:t>
      </w:r>
      <w:r w:rsidRPr="00E109D6">
        <w:rPr>
          <w:rFonts w:asciiTheme="majorBidi" w:hAnsiTheme="majorBidi" w:cstheme="majorBidi"/>
          <w:sz w:val="24"/>
          <w:szCs w:val="24"/>
        </w:rPr>
        <w:t xml:space="preserve"> female</w:t>
      </w:r>
      <w:r w:rsidRPr="00E109D6">
        <w:rPr>
          <w:rFonts w:asciiTheme="majorBidi" w:hAnsiTheme="majorBidi" w:cstheme="majorBidi"/>
          <w:sz w:val="24"/>
          <w:szCs w:val="24"/>
          <w:rtl/>
        </w:rPr>
        <w:t xml:space="preserve"> </w:t>
      </w:r>
      <w:r w:rsidRPr="00E109D6">
        <w:rPr>
          <w:rFonts w:asciiTheme="majorBidi" w:hAnsiTheme="majorBidi" w:cstheme="majorBidi"/>
          <w:sz w:val="24"/>
          <w:szCs w:val="24"/>
        </w:rPr>
        <w:t>students from 12 TVET</w:t>
      </w:r>
      <w:r w:rsidR="007C507E">
        <w:rPr>
          <w:rFonts w:asciiTheme="majorBidi" w:hAnsiTheme="majorBidi" w:cstheme="majorBidi"/>
          <w:sz w:val="24"/>
          <w:szCs w:val="24"/>
        </w:rPr>
        <w:t xml:space="preserve"> </w:t>
      </w:r>
      <w:r w:rsidRPr="00E109D6">
        <w:rPr>
          <w:rFonts w:asciiTheme="majorBidi" w:hAnsiTheme="majorBidi" w:cstheme="majorBidi"/>
          <w:sz w:val="24"/>
          <w:szCs w:val="24"/>
        </w:rPr>
        <w:t>institutions to increase their employability capabilities. In addition to build</w:t>
      </w:r>
      <w:r w:rsidR="007C507E">
        <w:rPr>
          <w:rFonts w:asciiTheme="majorBidi" w:hAnsiTheme="majorBidi" w:cstheme="majorBidi"/>
          <w:sz w:val="24"/>
          <w:szCs w:val="24"/>
        </w:rPr>
        <w:t>ing</w:t>
      </w:r>
      <w:r w:rsidRPr="00E109D6">
        <w:rPr>
          <w:rFonts w:asciiTheme="majorBidi" w:hAnsiTheme="majorBidi" w:cstheme="majorBidi"/>
          <w:sz w:val="24"/>
          <w:szCs w:val="24"/>
        </w:rPr>
        <w:t xml:space="preserve"> the capacity of at least 4 BWF team as mentors and mentors’ trainers within the framework of this </w:t>
      </w:r>
      <w:r w:rsidR="00B04ACB" w:rsidRPr="00E109D6">
        <w:rPr>
          <w:rFonts w:asciiTheme="majorBidi" w:hAnsiTheme="majorBidi" w:cstheme="majorBidi"/>
          <w:sz w:val="24"/>
          <w:szCs w:val="24"/>
        </w:rPr>
        <w:t>program to</w:t>
      </w:r>
      <w:r w:rsidRPr="00E109D6">
        <w:rPr>
          <w:rFonts w:asciiTheme="majorBidi" w:hAnsiTheme="majorBidi" w:cstheme="majorBidi"/>
          <w:sz w:val="24"/>
          <w:szCs w:val="24"/>
        </w:rPr>
        <w:t xml:space="preserve"> </w:t>
      </w:r>
      <w:r w:rsidR="0033401D">
        <w:rPr>
          <w:rFonts w:asciiTheme="majorBidi" w:hAnsiTheme="majorBidi" w:cstheme="majorBidi"/>
          <w:sz w:val="24"/>
          <w:szCs w:val="24"/>
        </w:rPr>
        <w:t>e</w:t>
      </w:r>
      <w:r w:rsidRPr="00E109D6">
        <w:rPr>
          <w:rFonts w:asciiTheme="majorBidi" w:hAnsiTheme="majorBidi" w:cstheme="majorBidi"/>
          <w:sz w:val="24"/>
          <w:szCs w:val="24"/>
        </w:rPr>
        <w:t xml:space="preserve">nsure the </w:t>
      </w:r>
      <w:r w:rsidR="00877273" w:rsidRPr="00E109D6">
        <w:rPr>
          <w:rFonts w:asciiTheme="majorBidi" w:hAnsiTheme="majorBidi" w:cstheme="majorBidi"/>
          <w:sz w:val="24"/>
          <w:szCs w:val="24"/>
        </w:rPr>
        <w:t xml:space="preserve">program </w:t>
      </w:r>
      <w:r w:rsidRPr="00E109D6">
        <w:rPr>
          <w:rFonts w:asciiTheme="majorBidi" w:hAnsiTheme="majorBidi" w:cstheme="majorBidi"/>
          <w:sz w:val="24"/>
          <w:szCs w:val="24"/>
        </w:rPr>
        <w:t xml:space="preserve">sustainability. </w:t>
      </w:r>
    </w:p>
    <w:p w14:paraId="251E224D" w14:textId="77777777" w:rsidR="00426997" w:rsidRPr="00E109D6" w:rsidRDefault="00426997" w:rsidP="49B92829">
      <w:pPr>
        <w:spacing w:after="0"/>
        <w:jc w:val="both"/>
        <w:rPr>
          <w:rFonts w:asciiTheme="majorBidi" w:eastAsiaTheme="minorEastAsia" w:hAnsiTheme="majorBidi" w:cstheme="majorBidi"/>
          <w:sz w:val="24"/>
          <w:szCs w:val="24"/>
        </w:rPr>
      </w:pPr>
    </w:p>
    <w:p w14:paraId="2CD35152" w14:textId="796AE885" w:rsidR="000A66C5" w:rsidRPr="00E109D6" w:rsidRDefault="00426997" w:rsidP="49B92829">
      <w:pPr>
        <w:spacing w:after="0"/>
        <w:jc w:val="both"/>
        <w:rPr>
          <w:rFonts w:asciiTheme="majorBidi" w:eastAsiaTheme="minorEastAsia" w:hAnsiTheme="majorBidi" w:cstheme="majorBidi"/>
          <w:color w:val="000000" w:themeColor="text1"/>
          <w:sz w:val="24"/>
          <w:szCs w:val="24"/>
          <w:u w:val="single"/>
        </w:rPr>
      </w:pPr>
      <w:r w:rsidRPr="00E109D6">
        <w:rPr>
          <w:rFonts w:asciiTheme="majorBidi" w:eastAsiaTheme="minorEastAsia" w:hAnsiTheme="majorBidi" w:cstheme="majorBidi"/>
          <w:b/>
          <w:bCs/>
          <w:sz w:val="24"/>
          <w:szCs w:val="24"/>
          <w:u w:val="single"/>
        </w:rPr>
        <w:t>Scope of Work</w:t>
      </w:r>
      <w:r w:rsidRPr="00E109D6">
        <w:rPr>
          <w:rFonts w:asciiTheme="majorBidi" w:eastAsiaTheme="minorEastAsia" w:hAnsiTheme="majorBidi" w:cstheme="majorBidi"/>
          <w:color w:val="000000" w:themeColor="text1"/>
          <w:sz w:val="24"/>
          <w:szCs w:val="24"/>
          <w:u w:val="single"/>
        </w:rPr>
        <w:t xml:space="preserve"> </w:t>
      </w:r>
    </w:p>
    <w:p w14:paraId="6CC27F84" w14:textId="77777777" w:rsidR="005D024A" w:rsidRPr="00E109D6" w:rsidRDefault="005D024A" w:rsidP="49B92829">
      <w:pPr>
        <w:spacing w:after="0"/>
        <w:jc w:val="both"/>
        <w:rPr>
          <w:rFonts w:asciiTheme="majorBidi" w:eastAsiaTheme="minorEastAsia" w:hAnsiTheme="majorBidi" w:cstheme="majorBidi"/>
          <w:color w:val="000000" w:themeColor="text1"/>
          <w:sz w:val="24"/>
          <w:szCs w:val="24"/>
        </w:rPr>
      </w:pPr>
    </w:p>
    <w:p w14:paraId="2B48CA33" w14:textId="10E85407" w:rsidR="004E2125" w:rsidRPr="00E109D6" w:rsidRDefault="001C5BA0" w:rsidP="00BB3AB7">
      <w:pPr>
        <w:spacing w:after="0"/>
        <w:jc w:val="both"/>
        <w:rPr>
          <w:rFonts w:asciiTheme="majorBidi" w:hAnsiTheme="majorBidi" w:cstheme="majorBidi"/>
          <w:sz w:val="24"/>
          <w:szCs w:val="24"/>
        </w:rPr>
      </w:pPr>
      <w:r w:rsidRPr="00E109D6">
        <w:rPr>
          <w:rFonts w:asciiTheme="majorBidi" w:eastAsiaTheme="minorEastAsia" w:hAnsiTheme="majorBidi" w:cstheme="majorBidi"/>
          <w:color w:val="000000" w:themeColor="text1"/>
          <w:sz w:val="24"/>
          <w:szCs w:val="24"/>
        </w:rPr>
        <w:t xml:space="preserve">The selected </w:t>
      </w:r>
      <w:r w:rsidR="001309D3" w:rsidRPr="00E109D6">
        <w:rPr>
          <w:rFonts w:asciiTheme="majorBidi" w:eastAsiaTheme="minorEastAsia" w:hAnsiTheme="majorBidi" w:cstheme="majorBidi"/>
          <w:color w:val="000000" w:themeColor="text1"/>
          <w:sz w:val="24"/>
          <w:szCs w:val="24"/>
        </w:rPr>
        <w:t xml:space="preserve">BSP will be </w:t>
      </w:r>
      <w:r w:rsidR="00A72243" w:rsidRPr="00E109D6">
        <w:rPr>
          <w:rFonts w:asciiTheme="majorBidi" w:eastAsiaTheme="minorEastAsia" w:hAnsiTheme="majorBidi" w:cstheme="majorBidi"/>
          <w:color w:val="000000" w:themeColor="text1"/>
          <w:sz w:val="24"/>
          <w:szCs w:val="24"/>
        </w:rPr>
        <w:t xml:space="preserve">responsible </w:t>
      </w:r>
      <w:r w:rsidR="00D96929">
        <w:rPr>
          <w:rFonts w:asciiTheme="majorBidi" w:eastAsiaTheme="minorEastAsia" w:hAnsiTheme="majorBidi" w:cstheme="majorBidi"/>
          <w:color w:val="000000" w:themeColor="text1"/>
          <w:sz w:val="24"/>
          <w:szCs w:val="24"/>
        </w:rPr>
        <w:t>for</w:t>
      </w:r>
      <w:r w:rsidR="00D96929" w:rsidRPr="00E109D6">
        <w:rPr>
          <w:rFonts w:asciiTheme="majorBidi" w:eastAsiaTheme="minorEastAsia" w:hAnsiTheme="majorBidi" w:cstheme="majorBidi"/>
          <w:color w:val="000000" w:themeColor="text1"/>
          <w:sz w:val="24"/>
          <w:szCs w:val="24"/>
        </w:rPr>
        <w:t xml:space="preserve"> </w:t>
      </w:r>
      <w:r w:rsidR="00927343" w:rsidRPr="00E109D6">
        <w:rPr>
          <w:rFonts w:asciiTheme="majorBidi" w:hAnsiTheme="majorBidi" w:cstheme="majorBidi"/>
          <w:sz w:val="24"/>
          <w:szCs w:val="24"/>
        </w:rPr>
        <w:t>designing</w:t>
      </w:r>
      <w:r w:rsidR="005E6125" w:rsidRPr="00E109D6">
        <w:rPr>
          <w:rFonts w:asciiTheme="majorBidi" w:hAnsiTheme="majorBidi" w:cstheme="majorBidi"/>
          <w:sz w:val="24"/>
          <w:szCs w:val="24"/>
        </w:rPr>
        <w:t xml:space="preserve">, </w:t>
      </w:r>
      <w:r w:rsidR="00927343" w:rsidRPr="00E109D6">
        <w:rPr>
          <w:rFonts w:asciiTheme="majorBidi" w:hAnsiTheme="majorBidi" w:cstheme="majorBidi"/>
          <w:sz w:val="24"/>
          <w:szCs w:val="24"/>
        </w:rPr>
        <w:t>documenting a</w:t>
      </w:r>
      <w:r w:rsidR="005E6125" w:rsidRPr="00E109D6">
        <w:rPr>
          <w:rFonts w:asciiTheme="majorBidi" w:hAnsiTheme="majorBidi" w:cstheme="majorBidi"/>
          <w:sz w:val="24"/>
          <w:szCs w:val="24"/>
        </w:rPr>
        <w:t xml:space="preserve">nd </w:t>
      </w:r>
      <w:r w:rsidR="00F45F8E" w:rsidRPr="00E109D6">
        <w:rPr>
          <w:rFonts w:asciiTheme="majorBidi" w:hAnsiTheme="majorBidi" w:cstheme="majorBidi"/>
          <w:sz w:val="24"/>
          <w:szCs w:val="24"/>
        </w:rPr>
        <w:t xml:space="preserve">implementing </w:t>
      </w:r>
      <w:r w:rsidR="00B82845" w:rsidRPr="00E109D6">
        <w:rPr>
          <w:rFonts w:asciiTheme="majorBidi" w:hAnsiTheme="majorBidi" w:cstheme="majorBidi"/>
          <w:sz w:val="24"/>
          <w:szCs w:val="24"/>
        </w:rPr>
        <w:t xml:space="preserve">a </w:t>
      </w:r>
      <w:r w:rsidR="0033401D">
        <w:rPr>
          <w:rFonts w:asciiTheme="majorBidi" w:hAnsiTheme="majorBidi" w:cstheme="majorBidi"/>
          <w:sz w:val="24"/>
          <w:szCs w:val="24"/>
        </w:rPr>
        <w:t>s</w:t>
      </w:r>
      <w:r w:rsidR="00927343" w:rsidRPr="00E109D6">
        <w:rPr>
          <w:rFonts w:asciiTheme="majorBidi" w:hAnsiTheme="majorBidi" w:cstheme="majorBidi"/>
          <w:sz w:val="24"/>
          <w:szCs w:val="24"/>
        </w:rPr>
        <w:t>ustainable M</w:t>
      </w:r>
      <w:r w:rsidR="001309D3" w:rsidRPr="00E109D6">
        <w:rPr>
          <w:rFonts w:asciiTheme="majorBidi" w:hAnsiTheme="majorBidi" w:cstheme="majorBidi"/>
          <w:sz w:val="24"/>
          <w:szCs w:val="24"/>
        </w:rPr>
        <w:t xml:space="preserve">entorship </w:t>
      </w:r>
      <w:r w:rsidR="00B04ACB" w:rsidRPr="00E109D6">
        <w:rPr>
          <w:rFonts w:asciiTheme="majorBidi" w:hAnsiTheme="majorBidi" w:cstheme="majorBidi"/>
          <w:sz w:val="24"/>
          <w:szCs w:val="24"/>
        </w:rPr>
        <w:t>Program targeting</w:t>
      </w:r>
      <w:r w:rsidR="007774C8" w:rsidRPr="00E109D6">
        <w:rPr>
          <w:rFonts w:asciiTheme="majorBidi" w:eastAsiaTheme="minorEastAsia" w:hAnsiTheme="majorBidi" w:cstheme="majorBidi"/>
          <w:color w:val="000000" w:themeColor="text1"/>
          <w:sz w:val="24"/>
          <w:szCs w:val="24"/>
        </w:rPr>
        <w:t xml:space="preserve"> businesswomen</w:t>
      </w:r>
      <w:r w:rsidR="00E7218D" w:rsidRPr="00E109D6">
        <w:rPr>
          <w:rFonts w:asciiTheme="majorBidi" w:eastAsiaTheme="minorEastAsia" w:hAnsiTheme="majorBidi" w:cstheme="majorBidi"/>
          <w:color w:val="000000" w:themeColor="text1"/>
          <w:sz w:val="24"/>
          <w:szCs w:val="24"/>
        </w:rPr>
        <w:t xml:space="preserve"> to equip them with the skills, knowledge, and attitudes necessary for </w:t>
      </w:r>
      <w:r w:rsidR="00051D72" w:rsidRPr="00E109D6">
        <w:rPr>
          <w:rFonts w:asciiTheme="majorBidi" w:eastAsiaTheme="minorEastAsia" w:hAnsiTheme="majorBidi" w:cstheme="majorBidi"/>
          <w:color w:val="000000" w:themeColor="text1"/>
          <w:sz w:val="24"/>
          <w:szCs w:val="24"/>
        </w:rPr>
        <w:t>being effective</w:t>
      </w:r>
      <w:r w:rsidR="002544C5" w:rsidRPr="00E109D6">
        <w:rPr>
          <w:rFonts w:asciiTheme="majorBidi" w:eastAsiaTheme="minorEastAsia" w:hAnsiTheme="majorBidi" w:cstheme="majorBidi"/>
          <w:color w:val="000000" w:themeColor="text1"/>
          <w:sz w:val="24"/>
          <w:szCs w:val="24"/>
        </w:rPr>
        <w:t xml:space="preserve"> mentors </w:t>
      </w:r>
      <w:r w:rsidR="007774C8" w:rsidRPr="00E109D6">
        <w:rPr>
          <w:rFonts w:asciiTheme="majorBidi" w:eastAsiaTheme="minorEastAsia" w:hAnsiTheme="majorBidi" w:cstheme="majorBidi"/>
          <w:color w:val="000000" w:themeColor="text1"/>
          <w:sz w:val="24"/>
          <w:szCs w:val="24"/>
        </w:rPr>
        <w:t>to female TVET students.</w:t>
      </w:r>
      <w:r w:rsidR="001309D3" w:rsidRPr="00E109D6">
        <w:rPr>
          <w:rFonts w:asciiTheme="majorBidi" w:hAnsiTheme="majorBidi" w:cstheme="majorBidi"/>
          <w:sz w:val="24"/>
          <w:szCs w:val="24"/>
        </w:rPr>
        <w:t xml:space="preserve"> </w:t>
      </w:r>
    </w:p>
    <w:p w14:paraId="1E404E09" w14:textId="3BEC581A" w:rsidR="00EE741F" w:rsidRPr="00E109D6" w:rsidRDefault="004E2125" w:rsidP="00BB3AB7">
      <w:pPr>
        <w:spacing w:after="0"/>
        <w:jc w:val="both"/>
        <w:rPr>
          <w:rFonts w:asciiTheme="majorBidi" w:hAnsiTheme="majorBidi" w:cstheme="majorBidi"/>
          <w:sz w:val="24"/>
          <w:szCs w:val="24"/>
        </w:rPr>
      </w:pPr>
      <w:r w:rsidRPr="00E109D6">
        <w:rPr>
          <w:rFonts w:asciiTheme="majorBidi" w:hAnsiTheme="majorBidi" w:cstheme="majorBidi"/>
          <w:sz w:val="24"/>
          <w:szCs w:val="24"/>
        </w:rPr>
        <w:t>T</w:t>
      </w:r>
      <w:r w:rsidR="008C73C8" w:rsidRPr="00E109D6">
        <w:rPr>
          <w:rFonts w:asciiTheme="majorBidi" w:hAnsiTheme="majorBidi" w:cstheme="majorBidi"/>
          <w:sz w:val="24"/>
          <w:szCs w:val="24"/>
        </w:rPr>
        <w:t xml:space="preserve">his mentorship </w:t>
      </w:r>
      <w:r w:rsidR="001F0A1E" w:rsidRPr="00E109D6">
        <w:rPr>
          <w:rFonts w:asciiTheme="majorBidi" w:hAnsiTheme="majorBidi" w:cstheme="majorBidi"/>
          <w:sz w:val="24"/>
          <w:szCs w:val="24"/>
        </w:rPr>
        <w:t>aims to f</w:t>
      </w:r>
      <w:r w:rsidR="00EE7BCD" w:rsidRPr="00E109D6">
        <w:rPr>
          <w:rFonts w:asciiTheme="majorBidi" w:hAnsiTheme="majorBidi" w:cstheme="majorBidi"/>
          <w:sz w:val="24"/>
          <w:szCs w:val="24"/>
        </w:rPr>
        <w:t>acilitate knowledge transfer and skill development from experienced businesswomen to female TVET students</w:t>
      </w:r>
      <w:r w:rsidRPr="00E109D6">
        <w:rPr>
          <w:rFonts w:asciiTheme="majorBidi" w:hAnsiTheme="majorBidi" w:cstheme="majorBidi"/>
          <w:sz w:val="24"/>
          <w:szCs w:val="24"/>
        </w:rPr>
        <w:t>, f</w:t>
      </w:r>
      <w:r w:rsidR="001F0A1E" w:rsidRPr="00E109D6">
        <w:rPr>
          <w:rFonts w:asciiTheme="majorBidi" w:hAnsiTheme="majorBidi" w:cstheme="majorBidi"/>
          <w:sz w:val="24"/>
          <w:szCs w:val="24"/>
        </w:rPr>
        <w:t>oster a supportive environment for female TVET students, encouraging their personal and professional growth, and e</w:t>
      </w:r>
      <w:r w:rsidR="00EE7BCD" w:rsidRPr="00E109D6">
        <w:rPr>
          <w:rFonts w:asciiTheme="majorBidi" w:hAnsiTheme="majorBidi" w:cstheme="majorBidi"/>
          <w:sz w:val="24"/>
          <w:szCs w:val="24"/>
        </w:rPr>
        <w:t>nhance the career</w:t>
      </w:r>
      <w:r w:rsidR="001F0A1E" w:rsidRPr="00E109D6">
        <w:rPr>
          <w:rFonts w:asciiTheme="majorBidi" w:hAnsiTheme="majorBidi" w:cstheme="majorBidi"/>
          <w:sz w:val="24"/>
          <w:szCs w:val="24"/>
        </w:rPr>
        <w:t xml:space="preserve">/ </w:t>
      </w:r>
      <w:r w:rsidR="00B1320C" w:rsidRPr="00E109D6">
        <w:rPr>
          <w:rFonts w:asciiTheme="majorBidi" w:hAnsiTheme="majorBidi" w:cstheme="majorBidi"/>
          <w:sz w:val="24"/>
          <w:szCs w:val="24"/>
        </w:rPr>
        <w:t>employment prospects</w:t>
      </w:r>
      <w:r w:rsidR="00EE7BCD" w:rsidRPr="00E109D6">
        <w:rPr>
          <w:rFonts w:asciiTheme="majorBidi" w:hAnsiTheme="majorBidi" w:cstheme="majorBidi"/>
          <w:sz w:val="24"/>
          <w:szCs w:val="24"/>
        </w:rPr>
        <w:t xml:space="preserve"> of female TVET students by providing them with access to industry insights, networking opportunities, and professional guidance. </w:t>
      </w:r>
    </w:p>
    <w:p w14:paraId="3A7E872C" w14:textId="77777777" w:rsidR="00D3207C" w:rsidRPr="00E109D6" w:rsidRDefault="00D3207C" w:rsidP="00A72243">
      <w:pPr>
        <w:spacing w:after="0"/>
        <w:jc w:val="both"/>
        <w:rPr>
          <w:rFonts w:asciiTheme="majorBidi" w:hAnsiTheme="majorBidi" w:cstheme="majorBidi"/>
          <w:sz w:val="24"/>
          <w:szCs w:val="24"/>
        </w:rPr>
      </w:pPr>
    </w:p>
    <w:p w14:paraId="06193041" w14:textId="77777777" w:rsidR="00F3497C" w:rsidRPr="00E109D6" w:rsidRDefault="00F3497C" w:rsidP="00A72243">
      <w:pPr>
        <w:spacing w:after="0"/>
        <w:jc w:val="both"/>
        <w:rPr>
          <w:rFonts w:asciiTheme="majorBidi" w:hAnsiTheme="majorBidi" w:cstheme="majorBidi"/>
          <w:sz w:val="24"/>
          <w:szCs w:val="24"/>
        </w:rPr>
      </w:pPr>
    </w:p>
    <w:p w14:paraId="7992DCC2" w14:textId="77777777" w:rsidR="00F3497C" w:rsidRPr="00E109D6" w:rsidRDefault="00F3497C" w:rsidP="00A72243">
      <w:pPr>
        <w:spacing w:after="0"/>
        <w:jc w:val="both"/>
        <w:rPr>
          <w:rFonts w:asciiTheme="majorBidi" w:hAnsiTheme="majorBidi" w:cstheme="majorBidi"/>
          <w:sz w:val="24"/>
          <w:szCs w:val="24"/>
        </w:rPr>
      </w:pPr>
    </w:p>
    <w:p w14:paraId="39A2EFE4" w14:textId="77777777" w:rsidR="00F3497C" w:rsidRDefault="00F3497C" w:rsidP="00A72243">
      <w:pPr>
        <w:spacing w:after="0"/>
        <w:jc w:val="both"/>
        <w:rPr>
          <w:rFonts w:asciiTheme="majorBidi" w:hAnsiTheme="majorBidi" w:cstheme="majorBidi"/>
          <w:sz w:val="24"/>
          <w:szCs w:val="24"/>
        </w:rPr>
      </w:pPr>
    </w:p>
    <w:p w14:paraId="0B4D4207" w14:textId="77777777" w:rsidR="00B9394A" w:rsidRDefault="00B9394A" w:rsidP="00A72243">
      <w:pPr>
        <w:spacing w:after="0"/>
        <w:jc w:val="both"/>
        <w:rPr>
          <w:rFonts w:asciiTheme="majorBidi" w:hAnsiTheme="majorBidi" w:cstheme="majorBidi"/>
          <w:sz w:val="24"/>
          <w:szCs w:val="24"/>
        </w:rPr>
      </w:pPr>
    </w:p>
    <w:p w14:paraId="2419BF05" w14:textId="77777777" w:rsidR="00B9394A" w:rsidRDefault="00B9394A" w:rsidP="00A72243">
      <w:pPr>
        <w:spacing w:after="0"/>
        <w:jc w:val="both"/>
        <w:rPr>
          <w:rFonts w:asciiTheme="majorBidi" w:hAnsiTheme="majorBidi" w:cstheme="majorBidi"/>
          <w:sz w:val="24"/>
          <w:szCs w:val="24"/>
        </w:rPr>
      </w:pPr>
    </w:p>
    <w:p w14:paraId="4D461EE1" w14:textId="77777777" w:rsidR="00B9394A" w:rsidRPr="00E109D6" w:rsidRDefault="00B9394A" w:rsidP="00A72243">
      <w:pPr>
        <w:spacing w:after="0"/>
        <w:jc w:val="both"/>
        <w:rPr>
          <w:rFonts w:asciiTheme="majorBidi" w:hAnsiTheme="majorBidi" w:cstheme="majorBidi"/>
          <w:sz w:val="24"/>
          <w:szCs w:val="24"/>
        </w:rPr>
      </w:pPr>
    </w:p>
    <w:p w14:paraId="5202AEFE" w14:textId="77777777" w:rsidR="00F3497C" w:rsidRPr="00E109D6" w:rsidRDefault="00F3497C" w:rsidP="00A72243">
      <w:pPr>
        <w:spacing w:after="0"/>
        <w:jc w:val="both"/>
        <w:rPr>
          <w:rFonts w:asciiTheme="majorBidi" w:hAnsiTheme="majorBidi" w:cstheme="majorBidi"/>
          <w:sz w:val="24"/>
          <w:szCs w:val="24"/>
        </w:rPr>
      </w:pPr>
    </w:p>
    <w:p w14:paraId="3ACBB67E" w14:textId="77777777" w:rsidR="00F3497C" w:rsidRPr="00E109D6" w:rsidRDefault="00F3497C" w:rsidP="00A72243">
      <w:pPr>
        <w:spacing w:after="0"/>
        <w:jc w:val="both"/>
        <w:rPr>
          <w:rFonts w:asciiTheme="majorBidi" w:hAnsiTheme="majorBidi" w:cstheme="majorBidi"/>
          <w:sz w:val="24"/>
          <w:szCs w:val="24"/>
        </w:rPr>
      </w:pPr>
    </w:p>
    <w:p w14:paraId="32483508" w14:textId="77D327DE" w:rsidR="00D3207C" w:rsidRPr="00E109D6" w:rsidRDefault="00F3497C" w:rsidP="00D3207C">
      <w:pPr>
        <w:spacing w:after="0"/>
        <w:jc w:val="both"/>
        <w:rPr>
          <w:rFonts w:asciiTheme="majorBidi" w:eastAsiaTheme="minorEastAsia" w:hAnsiTheme="majorBidi" w:cstheme="majorBidi"/>
          <w:b/>
          <w:bCs/>
          <w:sz w:val="24"/>
          <w:szCs w:val="24"/>
          <w:u w:val="single"/>
        </w:rPr>
      </w:pPr>
      <w:r w:rsidRPr="00E109D6">
        <w:rPr>
          <w:rFonts w:asciiTheme="majorBidi" w:eastAsiaTheme="minorEastAsia" w:hAnsiTheme="majorBidi" w:cstheme="majorBidi"/>
          <w:b/>
          <w:bCs/>
          <w:sz w:val="24"/>
          <w:szCs w:val="24"/>
          <w:u w:val="single"/>
        </w:rPr>
        <w:lastRenderedPageBreak/>
        <w:t xml:space="preserve">Main </w:t>
      </w:r>
      <w:r w:rsidR="00D3207C" w:rsidRPr="00E109D6">
        <w:rPr>
          <w:rFonts w:asciiTheme="majorBidi" w:eastAsiaTheme="minorEastAsia" w:hAnsiTheme="majorBidi" w:cstheme="majorBidi"/>
          <w:b/>
          <w:bCs/>
          <w:sz w:val="24"/>
          <w:szCs w:val="24"/>
          <w:u w:val="single"/>
        </w:rPr>
        <w:t>Deliverables</w:t>
      </w:r>
    </w:p>
    <w:p w14:paraId="79B47369" w14:textId="77777777" w:rsidR="004E2125" w:rsidRPr="00E109D6" w:rsidRDefault="004E2125" w:rsidP="00D3207C">
      <w:pPr>
        <w:spacing w:after="0"/>
        <w:jc w:val="both"/>
        <w:rPr>
          <w:rFonts w:asciiTheme="majorBidi" w:eastAsiaTheme="minorEastAsia" w:hAnsiTheme="majorBidi" w:cstheme="majorBidi"/>
          <w:b/>
          <w:bCs/>
          <w:sz w:val="24"/>
          <w:szCs w:val="24"/>
        </w:rPr>
      </w:pPr>
    </w:p>
    <w:p w14:paraId="4D01FF56" w14:textId="70AE10FE" w:rsidR="004E2125" w:rsidRPr="00E109D6" w:rsidRDefault="00D3207C" w:rsidP="009F6161">
      <w:pPr>
        <w:spacing w:after="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The following deliverables are expected from the BSP:</w:t>
      </w:r>
    </w:p>
    <w:p w14:paraId="671C8AA7" w14:textId="12C50E74" w:rsidR="00376413" w:rsidRPr="00E109D6" w:rsidRDefault="00877273" w:rsidP="001D56AB">
      <w:pPr>
        <w:pStyle w:val="ListParagraph"/>
        <w:numPr>
          <w:ilvl w:val="0"/>
          <w:numId w:val="12"/>
        </w:numPr>
        <w:spacing w:before="120" w:after="0" w:line="276" w:lineRule="auto"/>
        <w:jc w:val="both"/>
        <w:rPr>
          <w:rFonts w:asciiTheme="majorBidi" w:hAnsiTheme="majorBidi" w:cstheme="majorBidi"/>
          <w:sz w:val="24"/>
          <w:szCs w:val="24"/>
        </w:rPr>
      </w:pPr>
      <w:r w:rsidRPr="00E109D6">
        <w:rPr>
          <w:rFonts w:asciiTheme="majorBidi" w:hAnsiTheme="majorBidi" w:cstheme="majorBidi"/>
          <w:sz w:val="24"/>
          <w:szCs w:val="24"/>
        </w:rPr>
        <w:t xml:space="preserve">Mentorship program framework:  </w:t>
      </w:r>
      <w:r w:rsidR="00460255" w:rsidRPr="00E109D6">
        <w:rPr>
          <w:rFonts w:asciiTheme="majorBidi" w:hAnsiTheme="majorBidi" w:cstheme="majorBidi"/>
          <w:sz w:val="24"/>
          <w:szCs w:val="24"/>
        </w:rPr>
        <w:t>T</w:t>
      </w:r>
      <w:r w:rsidRPr="00E109D6">
        <w:rPr>
          <w:rFonts w:asciiTheme="majorBidi" w:hAnsiTheme="majorBidi" w:cstheme="majorBidi"/>
          <w:sz w:val="24"/>
          <w:szCs w:val="24"/>
        </w:rPr>
        <w:t xml:space="preserve">his framework should be a result of a </w:t>
      </w:r>
      <w:r w:rsidR="00376413" w:rsidRPr="00E109D6">
        <w:rPr>
          <w:rFonts w:asciiTheme="majorBidi" w:hAnsiTheme="majorBidi" w:cstheme="majorBidi"/>
          <w:sz w:val="24"/>
          <w:szCs w:val="24"/>
        </w:rPr>
        <w:t xml:space="preserve">gender sanitized need </w:t>
      </w:r>
      <w:r w:rsidRPr="00E109D6">
        <w:rPr>
          <w:rFonts w:asciiTheme="majorBidi" w:hAnsiTheme="majorBidi" w:cstheme="majorBidi"/>
          <w:sz w:val="24"/>
          <w:szCs w:val="24"/>
        </w:rPr>
        <w:t>assessment review</w:t>
      </w:r>
      <w:r w:rsidR="00460255" w:rsidRPr="00E109D6">
        <w:rPr>
          <w:rFonts w:asciiTheme="majorBidi" w:hAnsiTheme="majorBidi" w:cstheme="majorBidi"/>
          <w:sz w:val="24"/>
          <w:szCs w:val="24"/>
        </w:rPr>
        <w:t xml:space="preserve">, </w:t>
      </w:r>
      <w:r w:rsidRPr="00E109D6">
        <w:rPr>
          <w:rFonts w:asciiTheme="majorBidi" w:hAnsiTheme="majorBidi" w:cstheme="majorBidi"/>
          <w:sz w:val="24"/>
          <w:szCs w:val="24"/>
        </w:rPr>
        <w:t xml:space="preserve">benchmarking of best mentorship program for females in business and TVET. This framework should outline the suggested mentorship training program; compatibility analysis with BWF and Forash </w:t>
      </w:r>
      <w:r w:rsidR="009D027E">
        <w:rPr>
          <w:rFonts w:asciiTheme="majorBidi" w:hAnsiTheme="majorBidi" w:cstheme="majorBidi"/>
          <w:sz w:val="24"/>
          <w:szCs w:val="24"/>
        </w:rPr>
        <w:t>program</w:t>
      </w:r>
      <w:r w:rsidR="009D027E" w:rsidRPr="00E109D6">
        <w:rPr>
          <w:rFonts w:asciiTheme="majorBidi" w:hAnsiTheme="majorBidi" w:cstheme="majorBidi"/>
          <w:sz w:val="24"/>
          <w:szCs w:val="24"/>
        </w:rPr>
        <w:t xml:space="preserve"> </w:t>
      </w:r>
      <w:r w:rsidRPr="00E109D6">
        <w:rPr>
          <w:rFonts w:asciiTheme="majorBidi" w:hAnsiTheme="majorBidi" w:cstheme="majorBidi"/>
          <w:sz w:val="24"/>
          <w:szCs w:val="24"/>
        </w:rPr>
        <w:t xml:space="preserve">vision of providing a unique and sustainable mentorship </w:t>
      </w:r>
      <w:r w:rsidR="00C603C5" w:rsidRPr="00E109D6">
        <w:rPr>
          <w:rFonts w:asciiTheme="majorBidi" w:hAnsiTheme="majorBidi" w:cstheme="majorBidi"/>
          <w:sz w:val="24"/>
          <w:szCs w:val="24"/>
        </w:rPr>
        <w:t>experience; as well program sustainability analysis</w:t>
      </w:r>
      <w:r w:rsidR="00FD1ACB">
        <w:rPr>
          <w:rFonts w:asciiTheme="majorBidi" w:hAnsiTheme="majorBidi" w:cstheme="majorBidi"/>
          <w:sz w:val="24"/>
          <w:szCs w:val="24"/>
        </w:rPr>
        <w:t>.</w:t>
      </w:r>
      <w:r w:rsidR="00C603C5" w:rsidRPr="00E109D6">
        <w:rPr>
          <w:rFonts w:asciiTheme="majorBidi" w:hAnsiTheme="majorBidi" w:cstheme="majorBidi"/>
          <w:sz w:val="24"/>
          <w:szCs w:val="24"/>
        </w:rPr>
        <w:t xml:space="preserve">  </w:t>
      </w:r>
    </w:p>
    <w:p w14:paraId="05850826" w14:textId="17D92B94" w:rsidR="0082393F" w:rsidRPr="00E109D6" w:rsidRDefault="00E25AF6" w:rsidP="001D56AB">
      <w:pPr>
        <w:pStyle w:val="ListParagraph"/>
        <w:numPr>
          <w:ilvl w:val="0"/>
          <w:numId w:val="12"/>
        </w:numPr>
        <w:spacing w:before="120" w:after="0" w:line="276" w:lineRule="auto"/>
        <w:jc w:val="both"/>
        <w:rPr>
          <w:rFonts w:asciiTheme="majorBidi" w:hAnsiTheme="majorBidi" w:cstheme="majorBidi"/>
          <w:sz w:val="24"/>
          <w:szCs w:val="24"/>
        </w:rPr>
      </w:pPr>
      <w:r w:rsidRPr="00E109D6">
        <w:rPr>
          <w:rFonts w:asciiTheme="majorBidi" w:hAnsiTheme="majorBidi" w:cstheme="majorBidi"/>
          <w:sz w:val="24"/>
          <w:szCs w:val="24"/>
        </w:rPr>
        <w:t>M</w:t>
      </w:r>
      <w:r w:rsidR="00D3207C" w:rsidRPr="00E109D6">
        <w:rPr>
          <w:rFonts w:asciiTheme="majorBidi" w:hAnsiTheme="majorBidi" w:cstheme="majorBidi"/>
          <w:sz w:val="24"/>
          <w:szCs w:val="24"/>
        </w:rPr>
        <w:t xml:space="preserve">entorship </w:t>
      </w:r>
      <w:r w:rsidR="00877273" w:rsidRPr="00E109D6">
        <w:rPr>
          <w:rFonts w:asciiTheme="majorBidi" w:hAnsiTheme="majorBidi" w:cstheme="majorBidi"/>
          <w:sz w:val="24"/>
          <w:szCs w:val="24"/>
        </w:rPr>
        <w:t>Program design</w:t>
      </w:r>
      <w:r w:rsidR="003522E0" w:rsidRPr="00E109D6">
        <w:rPr>
          <w:rFonts w:asciiTheme="majorBidi" w:hAnsiTheme="majorBidi" w:cstheme="majorBidi"/>
          <w:sz w:val="24"/>
          <w:szCs w:val="24"/>
        </w:rPr>
        <w:t>:</w:t>
      </w:r>
      <w:r w:rsidR="0082393F" w:rsidRPr="00E109D6">
        <w:rPr>
          <w:rFonts w:asciiTheme="majorBidi" w:hAnsiTheme="majorBidi" w:cstheme="majorBidi"/>
          <w:sz w:val="24"/>
          <w:szCs w:val="24"/>
        </w:rPr>
        <w:t xml:space="preserve"> The </w:t>
      </w:r>
      <w:r w:rsidR="00877273" w:rsidRPr="00E109D6">
        <w:rPr>
          <w:rFonts w:asciiTheme="majorBidi" w:hAnsiTheme="majorBidi" w:cstheme="majorBidi"/>
          <w:sz w:val="24"/>
          <w:szCs w:val="24"/>
        </w:rPr>
        <w:t>program design</w:t>
      </w:r>
      <w:r w:rsidR="0082393F" w:rsidRPr="00E109D6">
        <w:rPr>
          <w:rFonts w:asciiTheme="majorBidi" w:hAnsiTheme="majorBidi" w:cstheme="majorBidi"/>
          <w:sz w:val="24"/>
          <w:szCs w:val="24"/>
        </w:rPr>
        <w:t xml:space="preserve"> should include: </w:t>
      </w:r>
    </w:p>
    <w:p w14:paraId="23E7E83D" w14:textId="0169984C" w:rsidR="00081713" w:rsidRPr="00E109D6" w:rsidRDefault="0082393F" w:rsidP="00460255">
      <w:pPr>
        <w:pStyle w:val="ListParagraph"/>
        <w:numPr>
          <w:ilvl w:val="0"/>
          <w:numId w:val="20"/>
        </w:numPr>
        <w:spacing w:before="120" w:after="0" w:line="276" w:lineRule="auto"/>
        <w:jc w:val="both"/>
        <w:rPr>
          <w:rFonts w:asciiTheme="majorBidi" w:hAnsiTheme="majorBidi" w:cstheme="majorBidi"/>
          <w:sz w:val="24"/>
          <w:szCs w:val="24"/>
        </w:rPr>
      </w:pPr>
      <w:r w:rsidRPr="00E109D6">
        <w:rPr>
          <w:rFonts w:asciiTheme="majorBidi" w:hAnsiTheme="majorBidi" w:cstheme="majorBidi"/>
          <w:sz w:val="24"/>
          <w:szCs w:val="24"/>
        </w:rPr>
        <w:t>D</w:t>
      </w:r>
      <w:r w:rsidR="00FB402C" w:rsidRPr="00E109D6">
        <w:rPr>
          <w:rFonts w:asciiTheme="majorBidi" w:hAnsiTheme="majorBidi" w:cstheme="majorBidi"/>
          <w:sz w:val="24"/>
          <w:szCs w:val="24"/>
        </w:rPr>
        <w:t>etail</w:t>
      </w:r>
      <w:r w:rsidR="003522E0" w:rsidRPr="00E109D6">
        <w:rPr>
          <w:rFonts w:asciiTheme="majorBidi" w:hAnsiTheme="majorBidi" w:cstheme="majorBidi"/>
          <w:sz w:val="24"/>
          <w:szCs w:val="24"/>
        </w:rPr>
        <w:t xml:space="preserve">ed </w:t>
      </w:r>
      <w:r w:rsidR="00877273" w:rsidRPr="00E109D6">
        <w:rPr>
          <w:rFonts w:asciiTheme="majorBidi" w:hAnsiTheme="majorBidi" w:cstheme="majorBidi"/>
          <w:sz w:val="24"/>
          <w:szCs w:val="24"/>
        </w:rPr>
        <w:t>program description</w:t>
      </w:r>
      <w:r w:rsidR="00414950" w:rsidRPr="00E109D6">
        <w:rPr>
          <w:rFonts w:asciiTheme="majorBidi" w:hAnsiTheme="majorBidi" w:cstheme="majorBidi"/>
          <w:sz w:val="24"/>
          <w:szCs w:val="24"/>
        </w:rPr>
        <w:t xml:space="preserve">: </w:t>
      </w:r>
      <w:r w:rsidR="00BE06CE" w:rsidRPr="00E109D6">
        <w:rPr>
          <w:rFonts w:asciiTheme="majorBidi" w:hAnsiTheme="majorBidi" w:cstheme="majorBidi"/>
          <w:sz w:val="24"/>
          <w:szCs w:val="24"/>
        </w:rPr>
        <w:t xml:space="preserve">objective, </w:t>
      </w:r>
      <w:r w:rsidR="00467DD8" w:rsidRPr="00E109D6">
        <w:rPr>
          <w:rFonts w:asciiTheme="majorBidi" w:hAnsiTheme="majorBidi" w:cstheme="majorBidi"/>
          <w:sz w:val="24"/>
          <w:szCs w:val="24"/>
        </w:rPr>
        <w:t xml:space="preserve">structure, </w:t>
      </w:r>
      <w:r w:rsidR="00FB402C" w:rsidRPr="00E109D6">
        <w:rPr>
          <w:rFonts w:asciiTheme="majorBidi" w:hAnsiTheme="majorBidi" w:cstheme="majorBidi"/>
          <w:sz w:val="24"/>
          <w:szCs w:val="24"/>
        </w:rPr>
        <w:t xml:space="preserve">methodology, </w:t>
      </w:r>
      <w:r w:rsidR="00D85852" w:rsidRPr="00E109D6">
        <w:rPr>
          <w:rFonts w:asciiTheme="majorBidi" w:hAnsiTheme="majorBidi" w:cstheme="majorBidi"/>
          <w:sz w:val="24"/>
          <w:szCs w:val="24"/>
        </w:rPr>
        <w:t xml:space="preserve">module and curricula outline, </w:t>
      </w:r>
      <w:r w:rsidR="00FB402C" w:rsidRPr="00E109D6">
        <w:rPr>
          <w:rFonts w:asciiTheme="majorBidi" w:hAnsiTheme="majorBidi" w:cstheme="majorBidi"/>
          <w:sz w:val="24"/>
          <w:szCs w:val="24"/>
        </w:rPr>
        <w:t>duration</w:t>
      </w:r>
      <w:r w:rsidR="00342D82" w:rsidRPr="00E109D6">
        <w:rPr>
          <w:rFonts w:asciiTheme="majorBidi" w:hAnsiTheme="majorBidi" w:cstheme="majorBidi"/>
          <w:sz w:val="24"/>
          <w:szCs w:val="24"/>
        </w:rPr>
        <w:t>,</w:t>
      </w:r>
      <w:r w:rsidR="00414950" w:rsidRPr="00E109D6">
        <w:rPr>
          <w:rFonts w:asciiTheme="majorBidi" w:hAnsiTheme="majorBidi" w:cstheme="majorBidi"/>
          <w:sz w:val="24"/>
          <w:szCs w:val="24"/>
        </w:rPr>
        <w:t xml:space="preserve"> learning </w:t>
      </w:r>
      <w:r w:rsidR="00467DD8" w:rsidRPr="00E109D6">
        <w:rPr>
          <w:rFonts w:asciiTheme="majorBidi" w:hAnsiTheme="majorBidi" w:cstheme="majorBidi"/>
          <w:sz w:val="24"/>
          <w:szCs w:val="24"/>
        </w:rPr>
        <w:t xml:space="preserve">and delivery </w:t>
      </w:r>
      <w:r w:rsidR="008F626F" w:rsidRPr="00E109D6">
        <w:rPr>
          <w:rFonts w:asciiTheme="majorBidi" w:hAnsiTheme="majorBidi" w:cstheme="majorBidi"/>
          <w:sz w:val="24"/>
          <w:szCs w:val="24"/>
        </w:rPr>
        <w:t>methods,</w:t>
      </w:r>
      <w:r w:rsidR="005E1E9B">
        <w:rPr>
          <w:rFonts w:asciiTheme="majorBidi" w:hAnsiTheme="majorBidi" w:cstheme="majorBidi"/>
          <w:sz w:val="24"/>
          <w:szCs w:val="24"/>
        </w:rPr>
        <w:t xml:space="preserve"> tools,</w:t>
      </w:r>
      <w:r w:rsidR="008F626F" w:rsidRPr="00E109D6">
        <w:rPr>
          <w:rFonts w:asciiTheme="majorBidi" w:hAnsiTheme="majorBidi" w:cstheme="majorBidi"/>
          <w:sz w:val="24"/>
          <w:szCs w:val="24"/>
        </w:rPr>
        <w:t xml:space="preserve"> </w:t>
      </w:r>
      <w:r w:rsidR="00DB720E" w:rsidRPr="00E109D6">
        <w:rPr>
          <w:rFonts w:asciiTheme="majorBidi" w:hAnsiTheme="majorBidi" w:cstheme="majorBidi"/>
          <w:sz w:val="24"/>
          <w:szCs w:val="24"/>
        </w:rPr>
        <w:t xml:space="preserve">training </w:t>
      </w:r>
      <w:r w:rsidR="008F626F" w:rsidRPr="00E109D6">
        <w:rPr>
          <w:rFonts w:asciiTheme="majorBidi" w:hAnsiTheme="majorBidi" w:cstheme="majorBidi"/>
          <w:sz w:val="24"/>
          <w:szCs w:val="24"/>
        </w:rPr>
        <w:t>intensity</w:t>
      </w:r>
      <w:r w:rsidR="00DB720E" w:rsidRPr="00E109D6">
        <w:rPr>
          <w:rFonts w:asciiTheme="majorBidi" w:hAnsiTheme="majorBidi" w:cstheme="majorBidi"/>
          <w:sz w:val="24"/>
          <w:szCs w:val="24"/>
        </w:rPr>
        <w:t>,</w:t>
      </w:r>
      <w:r w:rsidR="00D7603A" w:rsidRPr="00E109D6">
        <w:rPr>
          <w:rFonts w:asciiTheme="majorBidi" w:hAnsiTheme="majorBidi" w:cstheme="majorBidi"/>
          <w:sz w:val="24"/>
          <w:szCs w:val="24"/>
        </w:rPr>
        <w:t xml:space="preserve"> </w:t>
      </w:r>
      <w:r w:rsidR="0019008B" w:rsidRPr="00E109D6">
        <w:rPr>
          <w:rFonts w:asciiTheme="majorBidi" w:hAnsiTheme="majorBidi" w:cstheme="majorBidi"/>
          <w:sz w:val="24"/>
          <w:szCs w:val="24"/>
        </w:rPr>
        <w:t>etc.</w:t>
      </w:r>
      <w:r w:rsidR="00DB720E" w:rsidRPr="00E109D6">
        <w:rPr>
          <w:rFonts w:asciiTheme="majorBidi" w:hAnsiTheme="majorBidi" w:cstheme="majorBidi"/>
          <w:sz w:val="24"/>
          <w:szCs w:val="24"/>
        </w:rPr>
        <w:t xml:space="preserve"> </w:t>
      </w:r>
    </w:p>
    <w:p w14:paraId="06EB9826" w14:textId="77777777" w:rsidR="001A4013" w:rsidRPr="00E109D6" w:rsidRDefault="009A53CF" w:rsidP="003F1083">
      <w:pPr>
        <w:pStyle w:val="ListParagraph"/>
        <w:numPr>
          <w:ilvl w:val="0"/>
          <w:numId w:val="15"/>
        </w:numPr>
        <w:jc w:val="both"/>
        <w:rPr>
          <w:rFonts w:asciiTheme="majorBidi" w:hAnsiTheme="majorBidi" w:cstheme="majorBidi"/>
          <w:sz w:val="24"/>
          <w:szCs w:val="24"/>
        </w:rPr>
      </w:pPr>
      <w:r w:rsidRPr="00E109D6">
        <w:rPr>
          <w:rFonts w:asciiTheme="majorBidi" w:hAnsiTheme="majorBidi" w:cstheme="majorBidi"/>
          <w:sz w:val="24"/>
          <w:szCs w:val="24"/>
        </w:rPr>
        <w:t>P</w:t>
      </w:r>
      <w:r w:rsidR="007A08B0" w:rsidRPr="00E109D6">
        <w:rPr>
          <w:rFonts w:asciiTheme="majorBidi" w:hAnsiTheme="majorBidi" w:cstheme="majorBidi"/>
          <w:sz w:val="24"/>
          <w:szCs w:val="24"/>
        </w:rPr>
        <w:t>rofiling</w:t>
      </w:r>
      <w:r w:rsidRPr="00E109D6">
        <w:rPr>
          <w:rFonts w:asciiTheme="majorBidi" w:hAnsiTheme="majorBidi" w:cstheme="majorBidi"/>
          <w:sz w:val="24"/>
          <w:szCs w:val="24"/>
        </w:rPr>
        <w:t xml:space="preserve">, </w:t>
      </w:r>
      <w:r w:rsidR="00672DD6" w:rsidRPr="00E109D6">
        <w:rPr>
          <w:rFonts w:asciiTheme="majorBidi" w:hAnsiTheme="majorBidi" w:cstheme="majorBidi"/>
          <w:sz w:val="24"/>
          <w:szCs w:val="24"/>
        </w:rPr>
        <w:t>r</w:t>
      </w:r>
      <w:r w:rsidRPr="00E109D6">
        <w:rPr>
          <w:rFonts w:asciiTheme="majorBidi" w:hAnsiTheme="majorBidi" w:cstheme="majorBidi"/>
          <w:sz w:val="24"/>
          <w:szCs w:val="24"/>
        </w:rPr>
        <w:t xml:space="preserve">ecruitment and screening process of mentors, including criteria, eligibility and rationale factors. </w:t>
      </w:r>
    </w:p>
    <w:p w14:paraId="3CEB156F" w14:textId="0737C95E" w:rsidR="00F77EC8" w:rsidRPr="00F77EC8" w:rsidRDefault="00877273" w:rsidP="00991DA4">
      <w:pPr>
        <w:pStyle w:val="ListParagraph"/>
        <w:numPr>
          <w:ilvl w:val="0"/>
          <w:numId w:val="15"/>
        </w:numPr>
        <w:jc w:val="both"/>
        <w:rPr>
          <w:rFonts w:asciiTheme="majorBidi" w:hAnsiTheme="majorBidi" w:cstheme="majorBidi"/>
          <w:sz w:val="24"/>
          <w:szCs w:val="24"/>
        </w:rPr>
      </w:pPr>
      <w:r w:rsidRPr="00F77EC8">
        <w:rPr>
          <w:rFonts w:asciiTheme="majorBidi" w:hAnsiTheme="majorBidi" w:cstheme="majorBidi"/>
          <w:sz w:val="24"/>
          <w:szCs w:val="24"/>
        </w:rPr>
        <w:t xml:space="preserve">Program </w:t>
      </w:r>
      <w:r w:rsidR="00F77EC8" w:rsidRPr="00F77EC8">
        <w:rPr>
          <w:rFonts w:asciiTheme="majorBidi" w:hAnsiTheme="majorBidi" w:cstheme="majorBidi"/>
          <w:sz w:val="24"/>
          <w:szCs w:val="24"/>
        </w:rPr>
        <w:t>enrollment, application</w:t>
      </w:r>
      <w:r w:rsidR="000960FA" w:rsidRPr="00F77EC8">
        <w:rPr>
          <w:rFonts w:asciiTheme="majorBidi" w:hAnsiTheme="majorBidi" w:cstheme="majorBidi"/>
          <w:sz w:val="24"/>
          <w:szCs w:val="24"/>
        </w:rPr>
        <w:t xml:space="preserve"> process</w:t>
      </w:r>
      <w:r w:rsidR="00991DA4" w:rsidRPr="00F77EC8">
        <w:rPr>
          <w:rFonts w:asciiTheme="majorBidi" w:hAnsiTheme="majorBidi" w:cstheme="majorBidi"/>
          <w:sz w:val="24"/>
          <w:szCs w:val="24"/>
        </w:rPr>
        <w:t xml:space="preserve">, </w:t>
      </w:r>
      <w:r w:rsidR="00F77EC8" w:rsidRPr="00F77EC8">
        <w:rPr>
          <w:rFonts w:asciiTheme="majorBidi" w:hAnsiTheme="majorBidi" w:cstheme="majorBidi"/>
          <w:sz w:val="24"/>
          <w:szCs w:val="24"/>
        </w:rPr>
        <w:t>mentors’</w:t>
      </w:r>
      <w:r w:rsidR="00991DA4" w:rsidRPr="00F77EC8">
        <w:rPr>
          <w:rFonts w:asciiTheme="majorBidi" w:hAnsiTheme="majorBidi" w:cstheme="majorBidi"/>
          <w:sz w:val="24"/>
          <w:szCs w:val="24"/>
        </w:rPr>
        <w:t xml:space="preserve"> </w:t>
      </w:r>
      <w:r w:rsidR="00F77EC8" w:rsidRPr="00F77EC8">
        <w:rPr>
          <w:rFonts w:asciiTheme="majorBidi" w:hAnsiTheme="majorBidi" w:cstheme="majorBidi"/>
          <w:sz w:val="24"/>
          <w:szCs w:val="24"/>
        </w:rPr>
        <w:t>recruitment;</w:t>
      </w:r>
      <w:r w:rsidR="000960FA" w:rsidRPr="00F77EC8">
        <w:rPr>
          <w:rFonts w:asciiTheme="majorBidi" w:hAnsiTheme="majorBidi" w:cstheme="majorBidi"/>
          <w:sz w:val="24"/>
          <w:szCs w:val="24"/>
        </w:rPr>
        <w:t xml:space="preserve"> including application form, call for mentor page details, call-to-apply </w:t>
      </w:r>
      <w:r w:rsidR="00BB4702" w:rsidRPr="00F77EC8">
        <w:rPr>
          <w:rFonts w:asciiTheme="majorBidi" w:hAnsiTheme="majorBidi" w:cstheme="majorBidi"/>
          <w:sz w:val="24"/>
          <w:szCs w:val="24"/>
        </w:rPr>
        <w:t xml:space="preserve">call </w:t>
      </w:r>
      <w:r w:rsidR="000960FA" w:rsidRPr="00F77EC8">
        <w:rPr>
          <w:rFonts w:asciiTheme="majorBidi" w:hAnsiTheme="majorBidi" w:cstheme="majorBidi"/>
          <w:sz w:val="24"/>
          <w:szCs w:val="24"/>
        </w:rPr>
        <w:t>thematic</w:t>
      </w:r>
      <w:r w:rsidR="00991DA4" w:rsidRPr="00F77EC8">
        <w:rPr>
          <w:rFonts w:asciiTheme="majorBidi" w:hAnsiTheme="majorBidi" w:cstheme="majorBidi"/>
          <w:sz w:val="24"/>
          <w:szCs w:val="24"/>
        </w:rPr>
        <w:t>,</w:t>
      </w:r>
      <w:r w:rsidR="00F77EC8" w:rsidRPr="00F77EC8">
        <w:rPr>
          <w:rFonts w:asciiTheme="majorBidi" w:hAnsiTheme="majorBidi" w:cstheme="majorBidi"/>
          <w:sz w:val="24"/>
          <w:szCs w:val="24"/>
        </w:rPr>
        <w:t xml:space="preserve"> program communication and promotion</w:t>
      </w:r>
      <w:r w:rsidR="00BB4702" w:rsidRPr="00F77EC8">
        <w:rPr>
          <w:rFonts w:asciiTheme="majorBidi" w:hAnsiTheme="majorBidi" w:cstheme="majorBidi"/>
          <w:sz w:val="24"/>
          <w:szCs w:val="24"/>
        </w:rPr>
        <w:t xml:space="preserve"> key messages, program name</w:t>
      </w:r>
      <w:r w:rsidR="00FD1ACB">
        <w:rPr>
          <w:rFonts w:asciiTheme="majorBidi" w:hAnsiTheme="majorBidi" w:cstheme="majorBidi"/>
          <w:sz w:val="24"/>
          <w:szCs w:val="24"/>
        </w:rPr>
        <w:t>.</w:t>
      </w:r>
      <w:r w:rsidR="00BB4702" w:rsidRPr="00F77EC8">
        <w:rPr>
          <w:rFonts w:asciiTheme="majorBidi" w:hAnsiTheme="majorBidi" w:cstheme="majorBidi"/>
          <w:sz w:val="24"/>
          <w:szCs w:val="24"/>
        </w:rPr>
        <w:t xml:space="preserve"> </w:t>
      </w:r>
    </w:p>
    <w:p w14:paraId="10309ED6" w14:textId="35518B40" w:rsidR="00141C10" w:rsidRPr="00E109D6" w:rsidRDefault="00051C6D" w:rsidP="003F1083">
      <w:pPr>
        <w:pStyle w:val="ListParagraph"/>
        <w:numPr>
          <w:ilvl w:val="0"/>
          <w:numId w:val="15"/>
        </w:numPr>
        <w:jc w:val="both"/>
        <w:rPr>
          <w:rFonts w:asciiTheme="majorBidi" w:hAnsiTheme="majorBidi" w:cstheme="majorBidi"/>
          <w:sz w:val="24"/>
          <w:szCs w:val="24"/>
        </w:rPr>
      </w:pPr>
      <w:r w:rsidRPr="00E109D6">
        <w:rPr>
          <w:rFonts w:asciiTheme="majorBidi" w:hAnsiTheme="majorBidi" w:cstheme="majorBidi"/>
          <w:sz w:val="24"/>
          <w:szCs w:val="24"/>
        </w:rPr>
        <w:t>M</w:t>
      </w:r>
      <w:r w:rsidR="00355122" w:rsidRPr="00E109D6">
        <w:rPr>
          <w:rFonts w:asciiTheme="majorBidi" w:hAnsiTheme="majorBidi" w:cstheme="majorBidi"/>
          <w:sz w:val="24"/>
          <w:szCs w:val="24"/>
        </w:rPr>
        <w:t>entor</w:t>
      </w:r>
      <w:r w:rsidR="00A7545F" w:rsidRPr="00E109D6">
        <w:rPr>
          <w:rFonts w:asciiTheme="majorBidi" w:hAnsiTheme="majorBidi" w:cstheme="majorBidi"/>
          <w:sz w:val="24"/>
          <w:szCs w:val="24"/>
        </w:rPr>
        <w:t>s</w:t>
      </w:r>
      <w:r w:rsidR="00355122" w:rsidRPr="00E109D6">
        <w:rPr>
          <w:rFonts w:asciiTheme="majorBidi" w:hAnsiTheme="majorBidi" w:cstheme="majorBidi"/>
          <w:sz w:val="24"/>
          <w:szCs w:val="24"/>
        </w:rPr>
        <w:t>- mentee</w:t>
      </w:r>
      <w:r w:rsidR="00411D28" w:rsidRPr="00E109D6">
        <w:rPr>
          <w:rFonts w:asciiTheme="majorBidi" w:hAnsiTheme="majorBidi" w:cstheme="majorBidi"/>
          <w:sz w:val="24"/>
          <w:szCs w:val="24"/>
        </w:rPr>
        <w:t xml:space="preserve"> matching </w:t>
      </w:r>
      <w:r w:rsidR="00EE482D" w:rsidRPr="00E109D6">
        <w:rPr>
          <w:rFonts w:asciiTheme="majorBidi" w:hAnsiTheme="majorBidi" w:cstheme="majorBidi"/>
          <w:sz w:val="24"/>
          <w:szCs w:val="24"/>
        </w:rPr>
        <w:t>process;</w:t>
      </w:r>
      <w:r w:rsidR="009732AD" w:rsidRPr="00E109D6">
        <w:rPr>
          <w:rFonts w:asciiTheme="majorBidi" w:hAnsiTheme="majorBidi" w:cstheme="majorBidi"/>
          <w:sz w:val="24"/>
          <w:szCs w:val="24"/>
        </w:rPr>
        <w:t xml:space="preserve"> </w:t>
      </w:r>
      <w:r w:rsidR="001356B1" w:rsidRPr="00E109D6">
        <w:rPr>
          <w:rFonts w:asciiTheme="majorBidi" w:hAnsiTheme="majorBidi" w:cstheme="majorBidi"/>
          <w:sz w:val="24"/>
          <w:szCs w:val="24"/>
        </w:rPr>
        <w:t>including matching factors and limitations</w:t>
      </w:r>
      <w:r w:rsidR="00BC6E71">
        <w:rPr>
          <w:rFonts w:asciiTheme="majorBidi" w:hAnsiTheme="majorBidi" w:cstheme="majorBidi"/>
          <w:sz w:val="24"/>
          <w:szCs w:val="24"/>
        </w:rPr>
        <w:t>, understanding mentor-mentee relationship/agreement, setting expectations</w:t>
      </w:r>
      <w:r w:rsidR="009721A6">
        <w:rPr>
          <w:rFonts w:asciiTheme="majorBidi" w:hAnsiTheme="majorBidi" w:cstheme="majorBidi"/>
          <w:sz w:val="24"/>
          <w:szCs w:val="24"/>
        </w:rPr>
        <w:t xml:space="preserve">, </w:t>
      </w:r>
      <w:r w:rsidR="00B9394A" w:rsidRPr="00E109D6">
        <w:rPr>
          <w:rFonts w:asciiTheme="majorBidi" w:hAnsiTheme="majorBidi" w:cstheme="majorBidi"/>
          <w:sz w:val="24"/>
          <w:szCs w:val="24"/>
        </w:rPr>
        <w:t>etc.</w:t>
      </w:r>
    </w:p>
    <w:p w14:paraId="53F12806" w14:textId="5176563D" w:rsidR="007C497A" w:rsidRDefault="00504CD1" w:rsidP="003F1083">
      <w:pPr>
        <w:pStyle w:val="ListParagraph"/>
        <w:numPr>
          <w:ilvl w:val="0"/>
          <w:numId w:val="15"/>
        </w:numPr>
        <w:jc w:val="both"/>
        <w:rPr>
          <w:rFonts w:asciiTheme="majorBidi" w:hAnsiTheme="majorBidi" w:cstheme="majorBidi"/>
          <w:sz w:val="24"/>
          <w:szCs w:val="24"/>
        </w:rPr>
      </w:pPr>
      <w:r w:rsidRPr="00E109D6">
        <w:rPr>
          <w:rFonts w:asciiTheme="majorBidi" w:hAnsiTheme="majorBidi" w:cstheme="majorBidi"/>
          <w:sz w:val="24"/>
          <w:szCs w:val="24"/>
        </w:rPr>
        <w:t>Completion</w:t>
      </w:r>
      <w:r w:rsidR="003B78B8" w:rsidRPr="00E109D6">
        <w:rPr>
          <w:rFonts w:asciiTheme="majorBidi" w:hAnsiTheme="majorBidi" w:cstheme="majorBidi"/>
          <w:sz w:val="24"/>
          <w:szCs w:val="24"/>
        </w:rPr>
        <w:t>,</w:t>
      </w:r>
      <w:r w:rsidR="003B78B8" w:rsidRPr="00E109D6">
        <w:rPr>
          <w:rFonts w:asciiTheme="majorBidi" w:eastAsiaTheme="minorEastAsia" w:hAnsiTheme="majorBidi" w:cstheme="majorBidi"/>
          <w:sz w:val="24"/>
          <w:szCs w:val="24"/>
        </w:rPr>
        <w:t xml:space="preserve"> examination</w:t>
      </w:r>
      <w:r w:rsidRPr="00E109D6">
        <w:rPr>
          <w:rFonts w:asciiTheme="majorBidi" w:hAnsiTheme="majorBidi" w:cstheme="majorBidi"/>
          <w:sz w:val="24"/>
          <w:szCs w:val="24"/>
        </w:rPr>
        <w:t xml:space="preserve"> and readiness acknowledgment process: </w:t>
      </w:r>
      <w:r w:rsidR="001963D2" w:rsidRPr="00E109D6">
        <w:rPr>
          <w:rFonts w:asciiTheme="majorBidi" w:hAnsiTheme="majorBidi" w:cstheme="majorBidi"/>
          <w:sz w:val="24"/>
          <w:szCs w:val="24"/>
        </w:rPr>
        <w:t xml:space="preserve">including </w:t>
      </w:r>
      <w:r w:rsidR="00722E34" w:rsidRPr="00E109D6">
        <w:rPr>
          <w:rFonts w:asciiTheme="majorBidi" w:eastAsiaTheme="minorEastAsia" w:hAnsiTheme="majorBidi" w:cstheme="majorBidi"/>
          <w:sz w:val="24"/>
          <w:szCs w:val="24"/>
        </w:rPr>
        <w:t xml:space="preserve">progress measurement </w:t>
      </w:r>
      <w:r w:rsidR="00F03FAD" w:rsidRPr="00E109D6">
        <w:rPr>
          <w:rFonts w:asciiTheme="majorBidi" w:eastAsiaTheme="minorEastAsia" w:hAnsiTheme="majorBidi" w:cstheme="majorBidi"/>
          <w:sz w:val="24"/>
          <w:szCs w:val="24"/>
        </w:rPr>
        <w:t>tools, type</w:t>
      </w:r>
      <w:r w:rsidR="003C5EC3" w:rsidRPr="00E109D6">
        <w:rPr>
          <w:rFonts w:asciiTheme="majorBidi" w:hAnsiTheme="majorBidi" w:cstheme="majorBidi"/>
          <w:sz w:val="24"/>
          <w:szCs w:val="24"/>
        </w:rPr>
        <w:t xml:space="preserve"> of certificate;</w:t>
      </w:r>
      <w:r w:rsidR="003B78B8" w:rsidRPr="00E109D6">
        <w:rPr>
          <w:rFonts w:asciiTheme="majorBidi" w:hAnsiTheme="majorBidi" w:cstheme="majorBidi"/>
          <w:sz w:val="24"/>
          <w:szCs w:val="24"/>
        </w:rPr>
        <w:t xml:space="preserve"> </w:t>
      </w:r>
      <w:r w:rsidR="003B78B8" w:rsidRPr="00E109D6">
        <w:rPr>
          <w:rFonts w:asciiTheme="majorBidi" w:eastAsiaTheme="minorEastAsia" w:hAnsiTheme="majorBidi" w:cstheme="majorBidi"/>
          <w:sz w:val="24"/>
          <w:szCs w:val="24"/>
        </w:rPr>
        <w:t xml:space="preserve">issuing </w:t>
      </w:r>
      <w:r w:rsidR="004E6898" w:rsidRPr="00E109D6">
        <w:rPr>
          <w:rFonts w:asciiTheme="majorBidi" w:eastAsiaTheme="minorEastAsia" w:hAnsiTheme="majorBidi" w:cstheme="majorBidi"/>
          <w:sz w:val="24"/>
          <w:szCs w:val="24"/>
        </w:rPr>
        <w:t>body</w:t>
      </w:r>
      <w:r w:rsidR="004E6898" w:rsidRPr="00E109D6">
        <w:rPr>
          <w:rFonts w:asciiTheme="majorBidi" w:hAnsiTheme="majorBidi" w:cstheme="majorBidi"/>
          <w:sz w:val="24"/>
          <w:szCs w:val="24"/>
        </w:rPr>
        <w:t xml:space="preserve"> of</w:t>
      </w:r>
      <w:r w:rsidR="008A40DC" w:rsidRPr="00E109D6">
        <w:rPr>
          <w:rFonts w:asciiTheme="majorBidi" w:hAnsiTheme="majorBidi" w:cstheme="majorBidi"/>
          <w:sz w:val="24"/>
          <w:szCs w:val="24"/>
        </w:rPr>
        <w:t xml:space="preserve"> the certificate </w:t>
      </w:r>
      <w:r w:rsidR="00F03FAD" w:rsidRPr="00E109D6">
        <w:rPr>
          <w:rFonts w:asciiTheme="majorBidi" w:hAnsiTheme="majorBidi" w:cstheme="majorBidi"/>
          <w:sz w:val="24"/>
          <w:szCs w:val="24"/>
        </w:rPr>
        <w:t>e.g.,</w:t>
      </w:r>
      <w:r w:rsidR="003C5EC3" w:rsidRPr="00E109D6">
        <w:rPr>
          <w:rFonts w:asciiTheme="majorBidi" w:hAnsiTheme="majorBidi" w:cstheme="majorBidi"/>
          <w:sz w:val="24"/>
          <w:szCs w:val="24"/>
        </w:rPr>
        <w:t xml:space="preserve"> </w:t>
      </w:r>
      <w:r w:rsidR="007C497A" w:rsidRPr="00E109D6">
        <w:rPr>
          <w:rFonts w:asciiTheme="majorBidi" w:hAnsiTheme="majorBidi" w:cstheme="majorBidi"/>
          <w:sz w:val="24"/>
          <w:szCs w:val="24"/>
        </w:rPr>
        <w:t>third</w:t>
      </w:r>
      <w:r w:rsidRPr="00E109D6">
        <w:rPr>
          <w:rFonts w:asciiTheme="majorBidi" w:hAnsiTheme="majorBidi" w:cstheme="majorBidi"/>
          <w:sz w:val="24"/>
          <w:szCs w:val="24"/>
        </w:rPr>
        <w:t xml:space="preserve"> party </w:t>
      </w:r>
      <w:r w:rsidR="007C497A" w:rsidRPr="00E109D6">
        <w:rPr>
          <w:rFonts w:asciiTheme="majorBidi" w:hAnsiTheme="majorBidi" w:cstheme="majorBidi"/>
          <w:sz w:val="24"/>
          <w:szCs w:val="24"/>
        </w:rPr>
        <w:t>c</w:t>
      </w:r>
      <w:r w:rsidRPr="00E109D6">
        <w:rPr>
          <w:rFonts w:asciiTheme="majorBidi" w:hAnsiTheme="majorBidi" w:cstheme="majorBidi"/>
          <w:sz w:val="24"/>
          <w:szCs w:val="24"/>
        </w:rPr>
        <w:t>redential or direct certification.</w:t>
      </w:r>
    </w:p>
    <w:p w14:paraId="44857C5E" w14:textId="0C5D7722" w:rsidR="00D3207C" w:rsidRPr="00E109D6" w:rsidRDefault="0050545A" w:rsidP="003F1083">
      <w:pPr>
        <w:pStyle w:val="ListParagraph"/>
        <w:numPr>
          <w:ilvl w:val="0"/>
          <w:numId w:val="12"/>
        </w:numPr>
        <w:jc w:val="both"/>
        <w:rPr>
          <w:rFonts w:asciiTheme="majorBidi" w:hAnsiTheme="majorBidi" w:cstheme="majorBidi"/>
          <w:sz w:val="24"/>
          <w:szCs w:val="24"/>
        </w:rPr>
      </w:pPr>
      <w:r w:rsidRPr="00E109D6">
        <w:rPr>
          <w:rFonts w:asciiTheme="majorBidi" w:hAnsiTheme="majorBidi" w:cstheme="majorBidi"/>
          <w:sz w:val="24"/>
          <w:szCs w:val="24"/>
        </w:rPr>
        <w:t>M</w:t>
      </w:r>
      <w:r w:rsidR="00FB402C" w:rsidRPr="00E109D6">
        <w:rPr>
          <w:rFonts w:asciiTheme="majorBidi" w:hAnsiTheme="majorBidi" w:cstheme="majorBidi"/>
          <w:sz w:val="24"/>
          <w:szCs w:val="24"/>
        </w:rPr>
        <w:t>entorship resources and materials</w:t>
      </w:r>
      <w:r w:rsidR="009845BF" w:rsidRPr="00E109D6">
        <w:rPr>
          <w:rFonts w:asciiTheme="majorBidi" w:hAnsiTheme="majorBidi" w:cstheme="majorBidi"/>
          <w:sz w:val="24"/>
          <w:szCs w:val="24"/>
        </w:rPr>
        <w:t xml:space="preserve"> documentation</w:t>
      </w:r>
      <w:r w:rsidRPr="00E109D6">
        <w:rPr>
          <w:rFonts w:asciiTheme="majorBidi" w:hAnsiTheme="majorBidi" w:cstheme="majorBidi"/>
          <w:sz w:val="24"/>
          <w:szCs w:val="24"/>
        </w:rPr>
        <w:t>:</w:t>
      </w:r>
      <w:r w:rsidR="00BF6BCA" w:rsidRPr="00E109D6">
        <w:rPr>
          <w:rFonts w:asciiTheme="majorBidi" w:hAnsiTheme="majorBidi" w:cstheme="majorBidi"/>
          <w:sz w:val="24"/>
          <w:szCs w:val="24"/>
        </w:rPr>
        <w:t xml:space="preserve">  </w:t>
      </w:r>
      <w:r w:rsidR="00FD1ACB">
        <w:rPr>
          <w:rFonts w:asciiTheme="majorBidi" w:hAnsiTheme="majorBidi" w:cstheme="majorBidi"/>
          <w:sz w:val="24"/>
          <w:szCs w:val="24"/>
        </w:rPr>
        <w:t>D</w:t>
      </w:r>
      <w:r w:rsidR="00062728" w:rsidRPr="00E109D6">
        <w:rPr>
          <w:rFonts w:asciiTheme="majorBidi" w:hAnsiTheme="majorBidi" w:cstheme="majorBidi"/>
          <w:sz w:val="24"/>
          <w:szCs w:val="24"/>
        </w:rPr>
        <w:t>ocument</w:t>
      </w:r>
      <w:r w:rsidR="00FD1ACB">
        <w:rPr>
          <w:rFonts w:asciiTheme="majorBidi" w:hAnsiTheme="majorBidi" w:cstheme="majorBidi"/>
          <w:sz w:val="24"/>
          <w:szCs w:val="24"/>
        </w:rPr>
        <w:t>ation,</w:t>
      </w:r>
      <w:r w:rsidR="00062728" w:rsidRPr="00E109D6">
        <w:rPr>
          <w:rFonts w:asciiTheme="majorBidi" w:hAnsiTheme="majorBidi" w:cstheme="majorBidi"/>
          <w:sz w:val="24"/>
          <w:szCs w:val="24"/>
        </w:rPr>
        <w:t xml:space="preserve"> including the creation of </w:t>
      </w:r>
      <w:r w:rsidR="007F78B4" w:rsidRPr="00E109D6">
        <w:rPr>
          <w:rFonts w:asciiTheme="majorBidi" w:hAnsiTheme="majorBidi" w:cstheme="majorBidi"/>
          <w:sz w:val="24"/>
          <w:szCs w:val="24"/>
        </w:rPr>
        <w:t xml:space="preserve">full </w:t>
      </w:r>
      <w:r w:rsidR="00C82F50" w:rsidRPr="00E109D6">
        <w:rPr>
          <w:rFonts w:asciiTheme="majorBidi" w:hAnsiTheme="majorBidi" w:cstheme="majorBidi"/>
          <w:sz w:val="24"/>
          <w:szCs w:val="24"/>
        </w:rPr>
        <w:t>t</w:t>
      </w:r>
      <w:r w:rsidR="00062728" w:rsidRPr="00E109D6">
        <w:rPr>
          <w:rFonts w:asciiTheme="majorBidi" w:hAnsiTheme="majorBidi" w:cstheme="majorBidi"/>
          <w:sz w:val="24"/>
          <w:szCs w:val="24"/>
        </w:rPr>
        <w:t>raining</w:t>
      </w:r>
      <w:r w:rsidRPr="00E109D6">
        <w:rPr>
          <w:rFonts w:asciiTheme="majorBidi" w:hAnsiTheme="majorBidi" w:cstheme="majorBidi"/>
          <w:sz w:val="24"/>
          <w:szCs w:val="24"/>
        </w:rPr>
        <w:t xml:space="preserve"> modules</w:t>
      </w:r>
      <w:r w:rsidR="007F78B4" w:rsidRPr="00E109D6">
        <w:rPr>
          <w:rFonts w:asciiTheme="majorBidi" w:hAnsiTheme="majorBidi" w:cstheme="majorBidi"/>
          <w:sz w:val="24"/>
          <w:szCs w:val="24"/>
        </w:rPr>
        <w:t xml:space="preserve">/ </w:t>
      </w:r>
      <w:r w:rsidRPr="00E109D6">
        <w:rPr>
          <w:rFonts w:asciiTheme="majorBidi" w:eastAsiaTheme="minorEastAsia" w:hAnsiTheme="majorBidi" w:cstheme="majorBidi"/>
          <w:sz w:val="24"/>
          <w:szCs w:val="24"/>
        </w:rPr>
        <w:t>curriculum,</w:t>
      </w:r>
      <w:r w:rsidR="007F78B4" w:rsidRPr="00E109D6">
        <w:rPr>
          <w:rFonts w:asciiTheme="majorBidi" w:eastAsiaTheme="minorEastAsia" w:hAnsiTheme="majorBidi" w:cstheme="majorBidi"/>
          <w:sz w:val="24"/>
          <w:szCs w:val="24"/>
        </w:rPr>
        <w:t xml:space="preserve"> </w:t>
      </w:r>
      <w:r w:rsidR="007F78B4" w:rsidRPr="00E109D6">
        <w:rPr>
          <w:rFonts w:asciiTheme="majorBidi" w:hAnsiTheme="majorBidi" w:cstheme="majorBidi"/>
          <w:sz w:val="24"/>
          <w:szCs w:val="24"/>
        </w:rPr>
        <w:t xml:space="preserve">easy-to-use handbooks or </w:t>
      </w:r>
      <w:r w:rsidR="005054F7">
        <w:rPr>
          <w:rFonts w:asciiTheme="majorBidi" w:hAnsiTheme="majorBidi" w:cstheme="majorBidi"/>
          <w:sz w:val="24"/>
          <w:szCs w:val="24"/>
        </w:rPr>
        <w:t>guides</w:t>
      </w:r>
      <w:r w:rsidR="005054F7" w:rsidRPr="00E109D6">
        <w:rPr>
          <w:rFonts w:asciiTheme="majorBidi" w:hAnsiTheme="majorBidi" w:cstheme="majorBidi"/>
          <w:sz w:val="24"/>
          <w:szCs w:val="24"/>
        </w:rPr>
        <w:t xml:space="preserve"> </w:t>
      </w:r>
      <w:r w:rsidR="00C27230">
        <w:rPr>
          <w:rFonts w:asciiTheme="majorBidi" w:hAnsiTheme="majorBidi" w:cstheme="majorBidi"/>
          <w:sz w:val="24"/>
          <w:szCs w:val="24"/>
        </w:rPr>
        <w:t xml:space="preserve">to support mentor-mentee relationship development and feedback </w:t>
      </w:r>
      <w:r w:rsidR="00B9394A">
        <w:rPr>
          <w:rFonts w:asciiTheme="majorBidi" w:hAnsiTheme="majorBidi" w:cstheme="majorBidi"/>
          <w:sz w:val="24"/>
          <w:szCs w:val="24"/>
        </w:rPr>
        <w:t>mechanisms</w:t>
      </w:r>
      <w:r w:rsidR="00FB402C" w:rsidRPr="00E109D6">
        <w:rPr>
          <w:rFonts w:asciiTheme="majorBidi" w:hAnsiTheme="majorBidi" w:cstheme="majorBidi"/>
          <w:sz w:val="24"/>
          <w:szCs w:val="24"/>
        </w:rPr>
        <w:t>,</w:t>
      </w:r>
      <w:r w:rsidR="00C82F50" w:rsidRPr="00E109D6">
        <w:rPr>
          <w:rFonts w:asciiTheme="majorBidi" w:hAnsiTheme="majorBidi" w:cstheme="majorBidi"/>
          <w:sz w:val="24"/>
          <w:szCs w:val="24"/>
        </w:rPr>
        <w:t xml:space="preserve"> </w:t>
      </w:r>
      <w:r w:rsidR="008D1790" w:rsidRPr="00E109D6">
        <w:rPr>
          <w:rFonts w:asciiTheme="majorBidi" w:hAnsiTheme="majorBidi" w:cstheme="majorBidi"/>
          <w:sz w:val="24"/>
          <w:szCs w:val="24"/>
        </w:rPr>
        <w:t xml:space="preserve">training </w:t>
      </w:r>
      <w:r w:rsidR="008D1790">
        <w:rPr>
          <w:rFonts w:asciiTheme="majorBidi" w:hAnsiTheme="majorBidi" w:cstheme="majorBidi"/>
          <w:sz w:val="24"/>
          <w:szCs w:val="24"/>
        </w:rPr>
        <w:t xml:space="preserve">manuals for trainee and trainers, training </w:t>
      </w:r>
      <w:r w:rsidR="00051759" w:rsidRPr="00E109D6">
        <w:rPr>
          <w:rFonts w:asciiTheme="majorBidi" w:eastAsiaTheme="minorEastAsia" w:hAnsiTheme="majorBidi" w:cstheme="majorBidi"/>
          <w:sz w:val="24"/>
          <w:szCs w:val="24"/>
        </w:rPr>
        <w:t>evaluation criteria</w:t>
      </w:r>
      <w:r w:rsidR="00062728" w:rsidRPr="00E109D6">
        <w:rPr>
          <w:rFonts w:asciiTheme="majorBidi" w:hAnsiTheme="majorBidi" w:cstheme="majorBidi"/>
          <w:sz w:val="24"/>
          <w:szCs w:val="24"/>
        </w:rPr>
        <w:t xml:space="preserve"> </w:t>
      </w:r>
      <w:r w:rsidR="007F78B4" w:rsidRPr="00E109D6">
        <w:rPr>
          <w:rFonts w:asciiTheme="majorBidi" w:eastAsiaTheme="minorEastAsia" w:hAnsiTheme="majorBidi" w:cstheme="majorBidi"/>
          <w:sz w:val="24"/>
          <w:szCs w:val="24"/>
        </w:rPr>
        <w:t>checklist</w:t>
      </w:r>
      <w:r w:rsidR="00051759" w:rsidRPr="00E109D6">
        <w:rPr>
          <w:rFonts w:asciiTheme="majorBidi" w:eastAsiaTheme="minorEastAsia" w:hAnsiTheme="majorBidi" w:cstheme="majorBidi"/>
          <w:sz w:val="24"/>
          <w:szCs w:val="24"/>
        </w:rPr>
        <w:t xml:space="preserve">, </w:t>
      </w:r>
      <w:r w:rsidR="00062728" w:rsidRPr="00E109D6">
        <w:rPr>
          <w:rFonts w:asciiTheme="majorBidi" w:hAnsiTheme="majorBidi" w:cstheme="majorBidi"/>
          <w:sz w:val="24"/>
          <w:szCs w:val="24"/>
        </w:rPr>
        <w:t xml:space="preserve">mentor-mentee relationship </w:t>
      </w:r>
      <w:r w:rsidR="00C82F50" w:rsidRPr="00E109D6">
        <w:rPr>
          <w:rFonts w:asciiTheme="majorBidi" w:hAnsiTheme="majorBidi" w:cstheme="majorBidi"/>
          <w:sz w:val="24"/>
          <w:szCs w:val="24"/>
        </w:rPr>
        <w:t xml:space="preserve">development </w:t>
      </w:r>
      <w:r w:rsidR="00975698" w:rsidRPr="00E109D6">
        <w:rPr>
          <w:rFonts w:asciiTheme="majorBidi" w:hAnsiTheme="majorBidi" w:cstheme="majorBidi"/>
          <w:sz w:val="24"/>
          <w:szCs w:val="24"/>
        </w:rPr>
        <w:t>guidelines</w:t>
      </w:r>
      <w:r w:rsidR="00166638">
        <w:rPr>
          <w:rFonts w:asciiTheme="majorBidi" w:hAnsiTheme="majorBidi" w:cstheme="majorBidi"/>
          <w:sz w:val="24"/>
          <w:szCs w:val="24"/>
        </w:rPr>
        <w:t xml:space="preserve"> bearing in mind that all materials produced under this assignment will be BWF</w:t>
      </w:r>
      <w:r w:rsidR="005336D5">
        <w:rPr>
          <w:rFonts w:asciiTheme="majorBidi" w:hAnsiTheme="majorBidi" w:cstheme="majorBidi"/>
          <w:sz w:val="24"/>
          <w:szCs w:val="24"/>
        </w:rPr>
        <w:t>’s ownership</w:t>
      </w:r>
      <w:r w:rsidR="00FD1ACB">
        <w:rPr>
          <w:rFonts w:asciiTheme="majorBidi" w:hAnsiTheme="majorBidi" w:cstheme="majorBidi"/>
          <w:sz w:val="24"/>
          <w:szCs w:val="24"/>
        </w:rPr>
        <w:t>.</w:t>
      </w:r>
    </w:p>
    <w:p w14:paraId="0BAB4DBE" w14:textId="542D25BB" w:rsidR="00062728" w:rsidRPr="00E109D6" w:rsidRDefault="00310DCA" w:rsidP="003F1083">
      <w:pPr>
        <w:pStyle w:val="ListParagraph"/>
        <w:numPr>
          <w:ilvl w:val="0"/>
          <w:numId w:val="12"/>
        </w:numPr>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 xml:space="preserve">Mentorship </w:t>
      </w:r>
      <w:r w:rsidR="00877273" w:rsidRPr="00E109D6">
        <w:rPr>
          <w:rFonts w:asciiTheme="majorBidi" w:eastAsiaTheme="minorEastAsia" w:hAnsiTheme="majorBidi" w:cstheme="majorBidi"/>
          <w:sz w:val="24"/>
          <w:szCs w:val="24"/>
        </w:rPr>
        <w:t xml:space="preserve">program </w:t>
      </w:r>
      <w:r w:rsidRPr="00E109D6">
        <w:rPr>
          <w:rFonts w:asciiTheme="majorBidi" w:eastAsiaTheme="minorEastAsia" w:hAnsiTheme="majorBidi" w:cstheme="majorBidi"/>
          <w:sz w:val="24"/>
          <w:szCs w:val="24"/>
        </w:rPr>
        <w:t>implementation</w:t>
      </w:r>
      <w:r w:rsidR="00317B77" w:rsidRPr="00E109D6">
        <w:rPr>
          <w:rFonts w:asciiTheme="majorBidi" w:eastAsiaTheme="minorEastAsia" w:hAnsiTheme="majorBidi" w:cstheme="majorBidi"/>
          <w:sz w:val="24"/>
          <w:szCs w:val="24"/>
        </w:rPr>
        <w:t xml:space="preserve"> </w:t>
      </w:r>
      <w:r w:rsidRPr="00E109D6">
        <w:rPr>
          <w:rFonts w:asciiTheme="majorBidi" w:eastAsiaTheme="minorEastAsia" w:hAnsiTheme="majorBidi" w:cstheme="majorBidi"/>
          <w:sz w:val="24"/>
          <w:szCs w:val="24"/>
        </w:rPr>
        <w:t>for 1st Round</w:t>
      </w:r>
      <w:r w:rsidR="00496AB3" w:rsidRPr="00E109D6">
        <w:rPr>
          <w:rFonts w:asciiTheme="majorBidi" w:eastAsiaTheme="minorEastAsia" w:hAnsiTheme="majorBidi" w:cstheme="majorBidi"/>
          <w:sz w:val="24"/>
          <w:szCs w:val="24"/>
        </w:rPr>
        <w:t>,</w:t>
      </w:r>
      <w:r w:rsidRPr="00E109D6">
        <w:rPr>
          <w:rFonts w:asciiTheme="majorBidi" w:eastAsiaTheme="minorEastAsia" w:hAnsiTheme="majorBidi" w:cstheme="majorBidi"/>
          <w:sz w:val="24"/>
          <w:szCs w:val="24"/>
        </w:rPr>
        <w:t xml:space="preserve"> 15 </w:t>
      </w:r>
      <w:r w:rsidR="00D24B59">
        <w:rPr>
          <w:rFonts w:asciiTheme="majorBidi" w:eastAsiaTheme="minorEastAsia" w:hAnsiTheme="majorBidi" w:cstheme="majorBidi"/>
          <w:sz w:val="24"/>
          <w:szCs w:val="24"/>
        </w:rPr>
        <w:t xml:space="preserve">female mentors will be targeted </w:t>
      </w:r>
      <w:r w:rsidRPr="00E109D6">
        <w:rPr>
          <w:rFonts w:asciiTheme="majorBidi" w:eastAsiaTheme="minorEastAsia" w:hAnsiTheme="majorBidi" w:cstheme="majorBidi"/>
          <w:sz w:val="24"/>
          <w:szCs w:val="24"/>
        </w:rPr>
        <w:t>in the 1</w:t>
      </w:r>
      <w:r w:rsidR="009721A6" w:rsidRPr="009721A6">
        <w:rPr>
          <w:rFonts w:asciiTheme="majorBidi" w:eastAsiaTheme="minorEastAsia" w:hAnsiTheme="majorBidi" w:cstheme="majorBidi"/>
          <w:sz w:val="24"/>
          <w:szCs w:val="24"/>
          <w:vertAlign w:val="superscript"/>
        </w:rPr>
        <w:t>st</w:t>
      </w:r>
      <w:r w:rsidR="009721A6">
        <w:rPr>
          <w:rFonts w:asciiTheme="majorBidi" w:eastAsiaTheme="minorEastAsia" w:hAnsiTheme="majorBidi" w:cstheme="majorBidi"/>
          <w:sz w:val="24"/>
          <w:szCs w:val="24"/>
        </w:rPr>
        <w:t xml:space="preserve"> </w:t>
      </w:r>
      <w:r w:rsidR="009721A6" w:rsidRPr="00E109D6">
        <w:rPr>
          <w:rFonts w:asciiTheme="majorBidi" w:eastAsiaTheme="minorEastAsia" w:hAnsiTheme="majorBidi" w:cstheme="majorBidi"/>
          <w:sz w:val="24"/>
          <w:szCs w:val="24"/>
        </w:rPr>
        <w:t>cohort</w:t>
      </w:r>
      <w:r w:rsidR="00C65E13" w:rsidRPr="00E109D6">
        <w:rPr>
          <w:rFonts w:asciiTheme="majorBidi" w:eastAsiaTheme="minorEastAsia" w:hAnsiTheme="majorBidi" w:cstheme="majorBidi"/>
          <w:sz w:val="24"/>
          <w:szCs w:val="24"/>
        </w:rPr>
        <w:t>. Along with related evaluation</w:t>
      </w:r>
      <w:r w:rsidR="00D45F7E" w:rsidRPr="00E109D6">
        <w:rPr>
          <w:rFonts w:asciiTheme="majorBidi" w:eastAsiaTheme="minorEastAsia" w:hAnsiTheme="majorBidi" w:cstheme="majorBidi"/>
          <w:sz w:val="24"/>
          <w:szCs w:val="24"/>
        </w:rPr>
        <w:t>,</w:t>
      </w:r>
      <w:r w:rsidR="00CF62EE" w:rsidRPr="00E109D6">
        <w:rPr>
          <w:rFonts w:asciiTheme="majorBidi" w:eastAsiaTheme="minorEastAsia" w:hAnsiTheme="majorBidi" w:cstheme="majorBidi"/>
          <w:sz w:val="24"/>
          <w:szCs w:val="24"/>
        </w:rPr>
        <w:t xml:space="preserve"> </w:t>
      </w:r>
      <w:r w:rsidR="00D45F7E" w:rsidRPr="00E109D6">
        <w:rPr>
          <w:rFonts w:asciiTheme="majorBidi" w:eastAsiaTheme="minorEastAsia" w:hAnsiTheme="majorBidi" w:cstheme="majorBidi"/>
          <w:sz w:val="24"/>
          <w:szCs w:val="24"/>
        </w:rPr>
        <w:t>learning and</w:t>
      </w:r>
      <w:r w:rsidR="00CF62EE" w:rsidRPr="00E109D6">
        <w:rPr>
          <w:rFonts w:asciiTheme="majorBidi" w:eastAsiaTheme="minorEastAsia" w:hAnsiTheme="majorBidi" w:cstheme="majorBidi"/>
          <w:sz w:val="24"/>
          <w:szCs w:val="24"/>
        </w:rPr>
        <w:t xml:space="preserve"> adjustment</w:t>
      </w:r>
      <w:r w:rsidR="00D45F7E" w:rsidRPr="00E109D6">
        <w:rPr>
          <w:rFonts w:asciiTheme="majorBidi" w:eastAsiaTheme="minorEastAsia" w:hAnsiTheme="majorBidi" w:cstheme="majorBidi"/>
          <w:sz w:val="24"/>
          <w:szCs w:val="24"/>
        </w:rPr>
        <w:t xml:space="preserve"> </w:t>
      </w:r>
      <w:r w:rsidR="00CF62EE" w:rsidRPr="00E109D6">
        <w:rPr>
          <w:rFonts w:asciiTheme="majorBidi" w:eastAsiaTheme="minorEastAsia" w:hAnsiTheme="majorBidi" w:cstheme="majorBidi"/>
          <w:sz w:val="24"/>
          <w:szCs w:val="24"/>
        </w:rPr>
        <w:t>plan</w:t>
      </w:r>
      <w:r w:rsidR="00D45F7E" w:rsidRPr="00E109D6">
        <w:rPr>
          <w:rFonts w:asciiTheme="majorBidi" w:eastAsiaTheme="minorEastAsia" w:hAnsiTheme="majorBidi" w:cstheme="majorBidi"/>
          <w:sz w:val="24"/>
          <w:szCs w:val="24"/>
        </w:rPr>
        <w:t>.</w:t>
      </w:r>
    </w:p>
    <w:p w14:paraId="39AB5157" w14:textId="77777777" w:rsidR="001C580B" w:rsidRPr="00E109D6" w:rsidRDefault="001C580B" w:rsidP="001C580B">
      <w:pPr>
        <w:spacing w:after="0"/>
        <w:jc w:val="both"/>
        <w:rPr>
          <w:rFonts w:asciiTheme="majorBidi" w:eastAsiaTheme="minorEastAsia" w:hAnsiTheme="majorBidi" w:cstheme="majorBidi"/>
          <w:b/>
          <w:bCs/>
          <w:sz w:val="24"/>
          <w:szCs w:val="24"/>
        </w:rPr>
      </w:pPr>
    </w:p>
    <w:p w14:paraId="0B4DC854" w14:textId="1C322738" w:rsidR="00D2561F" w:rsidRPr="00E109D6" w:rsidRDefault="00D2561F" w:rsidP="00D2561F">
      <w:pPr>
        <w:rPr>
          <w:rFonts w:asciiTheme="majorBidi" w:hAnsiTheme="majorBidi" w:cstheme="majorBidi"/>
          <w:sz w:val="24"/>
          <w:szCs w:val="24"/>
        </w:rPr>
      </w:pPr>
      <w:r w:rsidRPr="00E109D6">
        <w:rPr>
          <w:rFonts w:asciiTheme="majorBidi" w:hAnsiTheme="majorBidi" w:cstheme="majorBidi"/>
          <w:sz w:val="24"/>
          <w:szCs w:val="24"/>
        </w:rPr>
        <w:t xml:space="preserve">The estimated timeline for the completion of the project </w:t>
      </w:r>
      <w:r w:rsidR="00062728" w:rsidRPr="00E109D6">
        <w:rPr>
          <w:rFonts w:asciiTheme="majorBidi" w:hAnsiTheme="majorBidi" w:cstheme="majorBidi"/>
          <w:sz w:val="24"/>
          <w:szCs w:val="24"/>
        </w:rPr>
        <w:t>deliverable requested in the project 1</w:t>
      </w:r>
      <w:r w:rsidR="00062728" w:rsidRPr="00E109D6">
        <w:rPr>
          <w:rFonts w:asciiTheme="majorBidi" w:hAnsiTheme="majorBidi" w:cstheme="majorBidi"/>
          <w:sz w:val="24"/>
          <w:szCs w:val="24"/>
          <w:vertAlign w:val="superscript"/>
        </w:rPr>
        <w:t>st</w:t>
      </w:r>
      <w:r w:rsidR="00062728" w:rsidRPr="00E109D6">
        <w:rPr>
          <w:rFonts w:asciiTheme="majorBidi" w:hAnsiTheme="majorBidi" w:cstheme="majorBidi"/>
          <w:sz w:val="24"/>
          <w:szCs w:val="24"/>
        </w:rPr>
        <w:t xml:space="preserve"> year </w:t>
      </w:r>
      <w:r w:rsidR="00AC2FC6" w:rsidRPr="00E109D6">
        <w:rPr>
          <w:rFonts w:asciiTheme="majorBidi" w:hAnsiTheme="majorBidi" w:cstheme="majorBidi"/>
          <w:sz w:val="24"/>
          <w:szCs w:val="24"/>
        </w:rPr>
        <w:t>is as</w:t>
      </w:r>
      <w:r w:rsidR="00062728" w:rsidRPr="00E109D6">
        <w:rPr>
          <w:rFonts w:asciiTheme="majorBidi" w:hAnsiTheme="majorBidi" w:cstheme="majorBidi"/>
          <w:sz w:val="24"/>
          <w:szCs w:val="24"/>
        </w:rPr>
        <w:t xml:space="preserve"> </w:t>
      </w:r>
      <w:r w:rsidRPr="00E109D6">
        <w:rPr>
          <w:rFonts w:asciiTheme="majorBidi" w:hAnsiTheme="majorBidi" w:cstheme="majorBidi"/>
          <w:sz w:val="24"/>
          <w:szCs w:val="24"/>
        </w:rPr>
        <w:t>follows:</w:t>
      </w:r>
    </w:p>
    <w:tbl>
      <w:tblPr>
        <w:tblStyle w:val="TableGrid"/>
        <w:tblW w:w="0" w:type="auto"/>
        <w:tblLook w:val="04A0" w:firstRow="1" w:lastRow="0" w:firstColumn="1" w:lastColumn="0" w:noHBand="0" w:noVBand="1"/>
      </w:tblPr>
      <w:tblGrid>
        <w:gridCol w:w="3116"/>
        <w:gridCol w:w="3116"/>
        <w:gridCol w:w="3117"/>
      </w:tblGrid>
      <w:tr w:rsidR="00EC72CC" w:rsidRPr="00E109D6" w14:paraId="56F6A751" w14:textId="77777777" w:rsidTr="009E1119">
        <w:tc>
          <w:tcPr>
            <w:tcW w:w="3116" w:type="dxa"/>
          </w:tcPr>
          <w:p w14:paraId="4C0E0C16" w14:textId="17056672" w:rsidR="00EC72CC" w:rsidRPr="00E109D6" w:rsidRDefault="00EC72CC" w:rsidP="00E34432">
            <w:pPr>
              <w:rPr>
                <w:rFonts w:asciiTheme="majorBidi" w:hAnsiTheme="majorBidi" w:cstheme="majorBidi"/>
                <w:sz w:val="24"/>
                <w:szCs w:val="24"/>
              </w:rPr>
            </w:pPr>
            <w:r w:rsidRPr="00E109D6">
              <w:rPr>
                <w:rFonts w:asciiTheme="majorBidi" w:hAnsiTheme="majorBidi" w:cstheme="majorBidi"/>
                <w:sz w:val="24"/>
                <w:szCs w:val="24"/>
              </w:rPr>
              <w:t xml:space="preserve">Phase </w:t>
            </w:r>
          </w:p>
        </w:tc>
        <w:tc>
          <w:tcPr>
            <w:tcW w:w="3116" w:type="dxa"/>
          </w:tcPr>
          <w:p w14:paraId="56E9D82A" w14:textId="1CD90128" w:rsidR="00EC72CC" w:rsidRPr="00E109D6" w:rsidRDefault="00EC72CC" w:rsidP="00E34432">
            <w:pPr>
              <w:rPr>
                <w:rFonts w:asciiTheme="majorBidi" w:hAnsiTheme="majorBidi" w:cstheme="majorBidi"/>
                <w:sz w:val="24"/>
                <w:szCs w:val="24"/>
              </w:rPr>
            </w:pPr>
            <w:r w:rsidRPr="00E109D6">
              <w:rPr>
                <w:rFonts w:asciiTheme="majorBidi" w:hAnsiTheme="majorBidi" w:cstheme="majorBidi"/>
                <w:sz w:val="24"/>
                <w:szCs w:val="24"/>
              </w:rPr>
              <w:t xml:space="preserve">Main Deliverable </w:t>
            </w:r>
          </w:p>
        </w:tc>
        <w:tc>
          <w:tcPr>
            <w:tcW w:w="3117" w:type="dxa"/>
          </w:tcPr>
          <w:p w14:paraId="6416BA51" w14:textId="77777777" w:rsidR="00EC72CC" w:rsidRPr="00E109D6" w:rsidRDefault="00EC72CC" w:rsidP="00E34432">
            <w:pPr>
              <w:rPr>
                <w:rFonts w:asciiTheme="majorBidi" w:hAnsiTheme="majorBidi" w:cstheme="majorBidi"/>
                <w:sz w:val="24"/>
                <w:szCs w:val="24"/>
              </w:rPr>
            </w:pPr>
            <w:r w:rsidRPr="00E109D6">
              <w:rPr>
                <w:rFonts w:asciiTheme="majorBidi" w:hAnsiTheme="majorBidi" w:cstheme="majorBidi"/>
                <w:sz w:val="24"/>
                <w:szCs w:val="24"/>
              </w:rPr>
              <w:t>Time</w:t>
            </w:r>
          </w:p>
        </w:tc>
      </w:tr>
      <w:tr w:rsidR="005978AB" w:rsidRPr="00E109D6" w14:paraId="10A7B905" w14:textId="77777777" w:rsidTr="005978AB">
        <w:trPr>
          <w:trHeight w:val="323"/>
        </w:trPr>
        <w:tc>
          <w:tcPr>
            <w:tcW w:w="3116" w:type="dxa"/>
            <w:vMerge w:val="restart"/>
            <w:vAlign w:val="center"/>
          </w:tcPr>
          <w:p w14:paraId="6E978DF0" w14:textId="0A7FDF2C" w:rsidR="005978AB" w:rsidRPr="00E109D6" w:rsidRDefault="005978AB" w:rsidP="00E34432">
            <w:pPr>
              <w:rPr>
                <w:rFonts w:asciiTheme="majorBidi" w:hAnsiTheme="majorBidi" w:cstheme="majorBidi"/>
                <w:sz w:val="24"/>
                <w:szCs w:val="24"/>
              </w:rPr>
            </w:pPr>
            <w:r w:rsidRPr="00E109D6">
              <w:rPr>
                <w:rFonts w:asciiTheme="majorBidi" w:hAnsiTheme="majorBidi" w:cstheme="majorBidi"/>
                <w:sz w:val="24"/>
                <w:szCs w:val="24"/>
              </w:rPr>
              <w:t xml:space="preserve">Design phase </w:t>
            </w:r>
          </w:p>
        </w:tc>
        <w:tc>
          <w:tcPr>
            <w:tcW w:w="3116" w:type="dxa"/>
          </w:tcPr>
          <w:p w14:paraId="4F7DABDC" w14:textId="630D5125" w:rsidR="005978AB" w:rsidRPr="00E109D6" w:rsidRDefault="005978AB" w:rsidP="00E34432">
            <w:pPr>
              <w:rPr>
                <w:rFonts w:asciiTheme="majorBidi" w:hAnsiTheme="majorBidi" w:cstheme="majorBidi"/>
                <w:sz w:val="24"/>
                <w:szCs w:val="24"/>
              </w:rPr>
            </w:pPr>
            <w:r w:rsidRPr="00E109D6">
              <w:rPr>
                <w:rFonts w:asciiTheme="majorBidi" w:hAnsiTheme="majorBidi" w:cstheme="majorBidi"/>
                <w:sz w:val="24"/>
                <w:szCs w:val="24"/>
              </w:rPr>
              <w:t>Mentorship program framework</w:t>
            </w:r>
          </w:p>
        </w:tc>
        <w:tc>
          <w:tcPr>
            <w:tcW w:w="3117" w:type="dxa"/>
            <w:vMerge w:val="restart"/>
            <w:vAlign w:val="center"/>
          </w:tcPr>
          <w:p w14:paraId="5A067514" w14:textId="2C1A2B60" w:rsidR="005978AB" w:rsidRPr="00FD0A0A" w:rsidRDefault="005978AB" w:rsidP="005978AB">
            <w:pPr>
              <w:jc w:val="center"/>
              <w:rPr>
                <w:rFonts w:asciiTheme="majorBidi" w:hAnsiTheme="majorBidi" w:cstheme="majorBidi"/>
                <w:sz w:val="24"/>
                <w:szCs w:val="24"/>
              </w:rPr>
            </w:pPr>
            <w:r w:rsidRPr="00FD0A0A">
              <w:rPr>
                <w:rFonts w:asciiTheme="majorBidi" w:hAnsiTheme="majorBidi" w:cstheme="majorBidi"/>
                <w:sz w:val="24"/>
                <w:szCs w:val="24"/>
              </w:rPr>
              <w:t>August 2023</w:t>
            </w:r>
          </w:p>
          <w:p w14:paraId="2337042B" w14:textId="6B54B7C0" w:rsidR="005978AB" w:rsidRPr="00FD0A0A" w:rsidRDefault="005978AB" w:rsidP="005978AB">
            <w:pPr>
              <w:jc w:val="center"/>
              <w:rPr>
                <w:rFonts w:asciiTheme="majorBidi" w:hAnsiTheme="majorBidi" w:cstheme="majorBidi"/>
                <w:sz w:val="24"/>
                <w:szCs w:val="24"/>
              </w:rPr>
            </w:pPr>
          </w:p>
        </w:tc>
      </w:tr>
      <w:tr w:rsidR="005978AB" w:rsidRPr="00E109D6" w14:paraId="71A73777" w14:textId="77777777" w:rsidTr="00722E34">
        <w:tc>
          <w:tcPr>
            <w:tcW w:w="3116" w:type="dxa"/>
            <w:vMerge/>
            <w:vAlign w:val="center"/>
          </w:tcPr>
          <w:p w14:paraId="4D5D4C75" w14:textId="77777777" w:rsidR="005978AB" w:rsidRPr="00E109D6" w:rsidRDefault="005978AB" w:rsidP="00E34432">
            <w:pPr>
              <w:rPr>
                <w:rFonts w:asciiTheme="majorBidi" w:hAnsiTheme="majorBidi" w:cstheme="majorBidi"/>
                <w:sz w:val="24"/>
                <w:szCs w:val="24"/>
              </w:rPr>
            </w:pPr>
          </w:p>
        </w:tc>
        <w:tc>
          <w:tcPr>
            <w:tcW w:w="3116" w:type="dxa"/>
          </w:tcPr>
          <w:p w14:paraId="0D71AEAA" w14:textId="10EEECF5" w:rsidR="005978AB" w:rsidRPr="00E109D6" w:rsidRDefault="005978AB" w:rsidP="00E34432">
            <w:pPr>
              <w:rPr>
                <w:rFonts w:asciiTheme="majorBidi" w:hAnsiTheme="majorBidi" w:cstheme="majorBidi"/>
                <w:sz w:val="24"/>
                <w:szCs w:val="24"/>
              </w:rPr>
            </w:pPr>
            <w:r w:rsidRPr="00E109D6">
              <w:rPr>
                <w:rFonts w:asciiTheme="majorBidi" w:hAnsiTheme="majorBidi" w:cstheme="majorBidi"/>
                <w:sz w:val="24"/>
                <w:szCs w:val="24"/>
              </w:rPr>
              <w:t>Mentorship Program design</w:t>
            </w:r>
          </w:p>
        </w:tc>
        <w:tc>
          <w:tcPr>
            <w:tcW w:w="3117" w:type="dxa"/>
            <w:vMerge/>
          </w:tcPr>
          <w:p w14:paraId="5D466BEC" w14:textId="287B05C3" w:rsidR="005978AB" w:rsidRPr="00FD0A0A" w:rsidRDefault="005978AB" w:rsidP="00E34432">
            <w:pPr>
              <w:rPr>
                <w:rFonts w:asciiTheme="majorBidi" w:hAnsiTheme="majorBidi" w:cstheme="majorBidi"/>
                <w:sz w:val="24"/>
                <w:szCs w:val="24"/>
              </w:rPr>
            </w:pPr>
          </w:p>
        </w:tc>
      </w:tr>
      <w:tr w:rsidR="00EC72CC" w:rsidRPr="00E109D6" w14:paraId="3F1CED5B" w14:textId="77777777" w:rsidTr="00722E34">
        <w:tc>
          <w:tcPr>
            <w:tcW w:w="3116" w:type="dxa"/>
            <w:vAlign w:val="center"/>
          </w:tcPr>
          <w:p w14:paraId="2AAD8E11" w14:textId="7926FFD7" w:rsidR="00EC72CC" w:rsidRPr="00E109D6" w:rsidRDefault="00EC72CC" w:rsidP="00E34432">
            <w:pPr>
              <w:rPr>
                <w:rFonts w:asciiTheme="majorBidi" w:hAnsiTheme="majorBidi" w:cstheme="majorBidi"/>
                <w:sz w:val="24"/>
                <w:szCs w:val="24"/>
              </w:rPr>
            </w:pPr>
            <w:r w:rsidRPr="00E109D6">
              <w:rPr>
                <w:rFonts w:asciiTheme="majorBidi" w:hAnsiTheme="majorBidi" w:cstheme="majorBidi"/>
                <w:sz w:val="24"/>
                <w:szCs w:val="24"/>
              </w:rPr>
              <w:t xml:space="preserve">Documentation Phase </w:t>
            </w:r>
          </w:p>
        </w:tc>
        <w:tc>
          <w:tcPr>
            <w:tcW w:w="3116" w:type="dxa"/>
          </w:tcPr>
          <w:p w14:paraId="3707BE4D" w14:textId="05B9242D" w:rsidR="00EC72CC" w:rsidRPr="00E109D6" w:rsidRDefault="00EC72CC" w:rsidP="00E34432">
            <w:pPr>
              <w:rPr>
                <w:rFonts w:asciiTheme="majorBidi" w:hAnsiTheme="majorBidi" w:cstheme="majorBidi"/>
                <w:sz w:val="24"/>
                <w:szCs w:val="24"/>
              </w:rPr>
            </w:pPr>
            <w:r w:rsidRPr="00E109D6">
              <w:rPr>
                <w:rFonts w:asciiTheme="majorBidi" w:hAnsiTheme="majorBidi" w:cstheme="majorBidi"/>
                <w:sz w:val="24"/>
                <w:szCs w:val="24"/>
              </w:rPr>
              <w:t>Mentorship resources and materials documentation</w:t>
            </w:r>
          </w:p>
        </w:tc>
        <w:tc>
          <w:tcPr>
            <w:tcW w:w="3117" w:type="dxa"/>
          </w:tcPr>
          <w:p w14:paraId="3F1C635E" w14:textId="02FEC7A3" w:rsidR="00EC72CC" w:rsidRPr="00FD0A0A" w:rsidRDefault="006C3D99" w:rsidP="005978AB">
            <w:pPr>
              <w:jc w:val="center"/>
              <w:rPr>
                <w:rFonts w:asciiTheme="majorBidi" w:hAnsiTheme="majorBidi" w:cstheme="majorBidi"/>
                <w:sz w:val="24"/>
                <w:szCs w:val="24"/>
              </w:rPr>
            </w:pPr>
            <w:r w:rsidRPr="00FD0A0A">
              <w:rPr>
                <w:rFonts w:asciiTheme="majorBidi" w:hAnsiTheme="majorBidi" w:cstheme="majorBidi"/>
                <w:sz w:val="24"/>
                <w:szCs w:val="24"/>
              </w:rPr>
              <w:t>August</w:t>
            </w:r>
            <w:r w:rsidR="00B9394A" w:rsidRPr="00FD0A0A">
              <w:rPr>
                <w:rFonts w:asciiTheme="majorBidi" w:hAnsiTheme="majorBidi" w:cstheme="majorBidi"/>
                <w:sz w:val="24"/>
                <w:szCs w:val="24"/>
              </w:rPr>
              <w:t xml:space="preserve">- September </w:t>
            </w:r>
            <w:r w:rsidR="00EC72CC" w:rsidRPr="00FD0A0A">
              <w:rPr>
                <w:rFonts w:asciiTheme="majorBidi" w:hAnsiTheme="majorBidi" w:cstheme="majorBidi"/>
                <w:sz w:val="24"/>
                <w:szCs w:val="24"/>
              </w:rPr>
              <w:t>2023</w:t>
            </w:r>
          </w:p>
        </w:tc>
      </w:tr>
      <w:tr w:rsidR="00722E34" w:rsidRPr="00E109D6" w14:paraId="7D1107C6" w14:textId="77777777" w:rsidTr="00722E34">
        <w:tc>
          <w:tcPr>
            <w:tcW w:w="3116" w:type="dxa"/>
            <w:vMerge w:val="restart"/>
            <w:vAlign w:val="center"/>
          </w:tcPr>
          <w:p w14:paraId="64CED307" w14:textId="3E3B8F74" w:rsidR="00722E34" w:rsidRPr="00E109D6" w:rsidRDefault="00722E34" w:rsidP="00E34432">
            <w:pPr>
              <w:rPr>
                <w:rFonts w:asciiTheme="majorBidi" w:hAnsiTheme="majorBidi" w:cstheme="majorBidi"/>
                <w:sz w:val="24"/>
                <w:szCs w:val="24"/>
              </w:rPr>
            </w:pPr>
            <w:r w:rsidRPr="00E109D6">
              <w:rPr>
                <w:rFonts w:asciiTheme="majorBidi" w:hAnsiTheme="majorBidi" w:cstheme="majorBidi"/>
                <w:sz w:val="24"/>
                <w:szCs w:val="24"/>
              </w:rPr>
              <w:t xml:space="preserve">Implementation Phase </w:t>
            </w:r>
          </w:p>
        </w:tc>
        <w:tc>
          <w:tcPr>
            <w:tcW w:w="3116" w:type="dxa"/>
          </w:tcPr>
          <w:p w14:paraId="0802D9A8" w14:textId="77777777" w:rsidR="0088028A" w:rsidRPr="00E109D6" w:rsidRDefault="0088028A" w:rsidP="00E34432">
            <w:pPr>
              <w:rPr>
                <w:rFonts w:asciiTheme="majorBidi" w:hAnsiTheme="majorBidi" w:cstheme="majorBidi"/>
                <w:sz w:val="24"/>
                <w:szCs w:val="24"/>
              </w:rPr>
            </w:pPr>
          </w:p>
          <w:p w14:paraId="5DE883A7" w14:textId="41A61A3E" w:rsidR="0088028A" w:rsidRPr="00E109D6" w:rsidRDefault="0088028A" w:rsidP="0088028A">
            <w:pPr>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 xml:space="preserve">Conduct the designed mentorship training and </w:t>
            </w:r>
            <w:r w:rsidRPr="00E109D6">
              <w:rPr>
                <w:rFonts w:asciiTheme="majorBidi" w:eastAsiaTheme="minorEastAsia" w:hAnsiTheme="majorBidi" w:cstheme="majorBidi"/>
                <w:sz w:val="24"/>
                <w:szCs w:val="24"/>
              </w:rPr>
              <w:lastRenderedPageBreak/>
              <w:t>deliver it to first group of businesswomen. (1</w:t>
            </w:r>
            <w:r w:rsidRPr="00E109D6">
              <w:rPr>
                <w:rFonts w:asciiTheme="majorBidi" w:eastAsiaTheme="minorEastAsia" w:hAnsiTheme="majorBidi" w:cstheme="majorBidi"/>
                <w:sz w:val="24"/>
                <w:szCs w:val="24"/>
                <w:vertAlign w:val="superscript"/>
              </w:rPr>
              <w:t>st</w:t>
            </w:r>
            <w:r w:rsidRPr="00E109D6">
              <w:rPr>
                <w:rFonts w:asciiTheme="majorBidi" w:eastAsiaTheme="minorEastAsia" w:hAnsiTheme="majorBidi" w:cstheme="majorBidi"/>
                <w:sz w:val="24"/>
                <w:szCs w:val="24"/>
              </w:rPr>
              <w:t xml:space="preserve"> </w:t>
            </w:r>
            <w:r w:rsidRPr="00E109D6">
              <w:rPr>
                <w:rFonts w:asciiTheme="majorBidi" w:hAnsiTheme="majorBidi" w:cstheme="majorBidi"/>
                <w:sz w:val="24"/>
                <w:szCs w:val="24"/>
              </w:rPr>
              <w:t>Phase of implementation) 1</w:t>
            </w:r>
            <w:r w:rsidRPr="00E109D6">
              <w:rPr>
                <w:rFonts w:asciiTheme="majorBidi" w:hAnsiTheme="majorBidi" w:cstheme="majorBidi"/>
                <w:sz w:val="24"/>
                <w:szCs w:val="24"/>
                <w:vertAlign w:val="superscript"/>
              </w:rPr>
              <w:t>st</w:t>
            </w:r>
            <w:r w:rsidRPr="00E109D6">
              <w:rPr>
                <w:rFonts w:asciiTheme="majorBidi" w:hAnsiTheme="majorBidi" w:cstheme="majorBidi"/>
                <w:sz w:val="24"/>
                <w:szCs w:val="24"/>
              </w:rPr>
              <w:t xml:space="preserve"> year Cohort (15 mentors)</w:t>
            </w:r>
          </w:p>
          <w:p w14:paraId="53CA9E97" w14:textId="37258969" w:rsidR="00722E34" w:rsidRPr="00E109D6" w:rsidRDefault="0088028A" w:rsidP="0088028A">
            <w:pPr>
              <w:jc w:val="both"/>
              <w:rPr>
                <w:rFonts w:asciiTheme="majorBidi" w:hAnsiTheme="majorBidi" w:cstheme="majorBidi"/>
                <w:sz w:val="24"/>
                <w:szCs w:val="24"/>
              </w:rPr>
            </w:pPr>
            <w:r w:rsidRPr="00E109D6">
              <w:rPr>
                <w:rFonts w:asciiTheme="majorBidi" w:eastAsiaTheme="minorEastAsia" w:hAnsiTheme="majorBidi" w:cstheme="majorBidi"/>
                <w:sz w:val="24"/>
                <w:szCs w:val="24"/>
              </w:rPr>
              <w:t xml:space="preserve"> </w:t>
            </w:r>
          </w:p>
        </w:tc>
        <w:tc>
          <w:tcPr>
            <w:tcW w:w="3117" w:type="dxa"/>
          </w:tcPr>
          <w:p w14:paraId="08C463C6" w14:textId="7B7E31A8" w:rsidR="00722E34" w:rsidRPr="00FD0A0A" w:rsidRDefault="0019418B" w:rsidP="00E34432">
            <w:pPr>
              <w:rPr>
                <w:rFonts w:asciiTheme="majorBidi" w:hAnsiTheme="majorBidi" w:cstheme="majorBidi"/>
                <w:sz w:val="24"/>
                <w:szCs w:val="24"/>
              </w:rPr>
            </w:pPr>
            <w:r w:rsidRPr="00FD0A0A">
              <w:rPr>
                <w:rFonts w:asciiTheme="majorBidi" w:hAnsiTheme="majorBidi" w:cstheme="majorBidi"/>
                <w:sz w:val="24"/>
                <w:szCs w:val="24"/>
              </w:rPr>
              <w:lastRenderedPageBreak/>
              <w:t>October</w:t>
            </w:r>
            <w:r w:rsidR="005978AB" w:rsidRPr="00FD0A0A">
              <w:rPr>
                <w:rFonts w:asciiTheme="majorBidi" w:hAnsiTheme="majorBidi" w:cstheme="majorBidi"/>
                <w:sz w:val="24"/>
                <w:szCs w:val="24"/>
              </w:rPr>
              <w:t>- November</w:t>
            </w:r>
            <w:r w:rsidRPr="00FD0A0A">
              <w:rPr>
                <w:rFonts w:asciiTheme="majorBidi" w:hAnsiTheme="majorBidi" w:cstheme="majorBidi"/>
                <w:sz w:val="24"/>
                <w:szCs w:val="24"/>
              </w:rPr>
              <w:t xml:space="preserve"> 2023</w:t>
            </w:r>
            <w:r w:rsidR="00722E34" w:rsidRPr="00FD0A0A">
              <w:rPr>
                <w:rFonts w:asciiTheme="majorBidi" w:hAnsiTheme="majorBidi" w:cstheme="majorBidi"/>
                <w:sz w:val="24"/>
                <w:szCs w:val="24"/>
              </w:rPr>
              <w:t xml:space="preserve"> </w:t>
            </w:r>
          </w:p>
          <w:p w14:paraId="109BCBFF" w14:textId="77777777" w:rsidR="003361AB" w:rsidRPr="00FD0A0A" w:rsidRDefault="003361AB" w:rsidP="00E34432">
            <w:pPr>
              <w:rPr>
                <w:rFonts w:asciiTheme="majorBidi" w:hAnsiTheme="majorBidi" w:cstheme="majorBidi"/>
                <w:sz w:val="24"/>
                <w:szCs w:val="24"/>
              </w:rPr>
            </w:pPr>
          </w:p>
          <w:p w14:paraId="1F32DB3A" w14:textId="7E9E314E" w:rsidR="003361AB" w:rsidRPr="00FD0A0A" w:rsidRDefault="003361AB" w:rsidP="00E34432">
            <w:pPr>
              <w:rPr>
                <w:rFonts w:asciiTheme="majorBidi" w:hAnsiTheme="majorBidi" w:cstheme="majorBidi"/>
                <w:sz w:val="24"/>
                <w:szCs w:val="24"/>
              </w:rPr>
            </w:pPr>
          </w:p>
        </w:tc>
      </w:tr>
      <w:tr w:rsidR="00722E34" w:rsidRPr="00E109D6" w14:paraId="4CA7F415" w14:textId="77777777" w:rsidTr="009E1119">
        <w:tc>
          <w:tcPr>
            <w:tcW w:w="3116" w:type="dxa"/>
            <w:vMerge/>
          </w:tcPr>
          <w:p w14:paraId="4AB0913E" w14:textId="75D9F01B" w:rsidR="00722E34" w:rsidRPr="00E109D6" w:rsidRDefault="00722E34" w:rsidP="00E34432">
            <w:pPr>
              <w:rPr>
                <w:rFonts w:asciiTheme="majorBidi" w:hAnsiTheme="majorBidi" w:cstheme="majorBidi"/>
                <w:sz w:val="24"/>
                <w:szCs w:val="24"/>
              </w:rPr>
            </w:pPr>
          </w:p>
        </w:tc>
        <w:tc>
          <w:tcPr>
            <w:tcW w:w="3116" w:type="dxa"/>
          </w:tcPr>
          <w:p w14:paraId="1164309E" w14:textId="390537CA" w:rsidR="00722E34" w:rsidRPr="00E109D6" w:rsidRDefault="0088028A" w:rsidP="0088028A">
            <w:pPr>
              <w:jc w:val="both"/>
              <w:rPr>
                <w:rFonts w:asciiTheme="majorBidi" w:hAnsiTheme="majorBidi" w:cstheme="majorBidi"/>
                <w:sz w:val="24"/>
                <w:szCs w:val="24"/>
              </w:rPr>
            </w:pPr>
            <w:r w:rsidRPr="00E109D6">
              <w:rPr>
                <w:rFonts w:asciiTheme="majorBidi" w:eastAsiaTheme="minorEastAsia" w:hAnsiTheme="majorBidi" w:cstheme="majorBidi"/>
                <w:sz w:val="24"/>
                <w:szCs w:val="24"/>
              </w:rPr>
              <w:t>Analyze and evaluate the results of the</w:t>
            </w:r>
            <w:r w:rsidRPr="00E109D6">
              <w:rPr>
                <w:rFonts w:asciiTheme="majorBidi" w:hAnsiTheme="majorBidi" w:cstheme="majorBidi"/>
                <w:sz w:val="24"/>
                <w:szCs w:val="24"/>
              </w:rPr>
              <w:t xml:space="preserve"> 1</w:t>
            </w:r>
            <w:r w:rsidRPr="00E109D6">
              <w:rPr>
                <w:rFonts w:asciiTheme="majorBidi" w:hAnsiTheme="majorBidi" w:cstheme="majorBidi"/>
                <w:sz w:val="24"/>
                <w:szCs w:val="24"/>
                <w:vertAlign w:val="superscript"/>
              </w:rPr>
              <w:t>st</w:t>
            </w:r>
            <w:r w:rsidRPr="00E109D6">
              <w:rPr>
                <w:rFonts w:asciiTheme="majorBidi" w:hAnsiTheme="majorBidi" w:cstheme="majorBidi"/>
                <w:sz w:val="24"/>
                <w:szCs w:val="24"/>
              </w:rPr>
              <w:t xml:space="preserve"> year Cohort</w:t>
            </w:r>
            <w:r w:rsidRPr="00E109D6">
              <w:rPr>
                <w:rFonts w:asciiTheme="majorBidi" w:eastAsiaTheme="minorEastAsia" w:hAnsiTheme="majorBidi" w:cstheme="majorBidi"/>
                <w:sz w:val="24"/>
                <w:szCs w:val="24"/>
              </w:rPr>
              <w:t>, provide r</w:t>
            </w:r>
            <w:r w:rsidRPr="00E109D6">
              <w:rPr>
                <w:rFonts w:asciiTheme="majorBidi" w:hAnsiTheme="majorBidi" w:cstheme="majorBidi"/>
                <w:sz w:val="24"/>
                <w:szCs w:val="24"/>
              </w:rPr>
              <w:t xml:space="preserve">eflection, </w:t>
            </w:r>
            <w:r w:rsidRPr="00E109D6">
              <w:rPr>
                <w:rFonts w:asciiTheme="majorBidi" w:eastAsiaTheme="minorEastAsia" w:hAnsiTheme="majorBidi" w:cstheme="majorBidi"/>
                <w:sz w:val="24"/>
                <w:szCs w:val="24"/>
              </w:rPr>
              <w:t xml:space="preserve">recommendations </w:t>
            </w:r>
            <w:r w:rsidRPr="00E109D6">
              <w:rPr>
                <w:rFonts w:asciiTheme="majorBidi" w:hAnsiTheme="majorBidi" w:cstheme="majorBidi"/>
                <w:sz w:val="24"/>
                <w:szCs w:val="24"/>
              </w:rPr>
              <w:t xml:space="preserve">and adjustments on the mentorship </w:t>
            </w:r>
            <w:r w:rsidR="00877273" w:rsidRPr="00E109D6">
              <w:rPr>
                <w:rFonts w:asciiTheme="majorBidi" w:hAnsiTheme="majorBidi" w:cstheme="majorBidi"/>
                <w:sz w:val="24"/>
                <w:szCs w:val="24"/>
              </w:rPr>
              <w:t>program before</w:t>
            </w:r>
            <w:r w:rsidRPr="00E109D6">
              <w:rPr>
                <w:rFonts w:asciiTheme="majorBidi" w:hAnsiTheme="majorBidi" w:cstheme="majorBidi"/>
                <w:sz w:val="24"/>
                <w:szCs w:val="24"/>
              </w:rPr>
              <w:t xml:space="preserve"> proceeding the next cohorts</w:t>
            </w:r>
          </w:p>
        </w:tc>
        <w:tc>
          <w:tcPr>
            <w:tcW w:w="3117" w:type="dxa"/>
          </w:tcPr>
          <w:p w14:paraId="4BA9D046" w14:textId="5451410B" w:rsidR="00722E34" w:rsidRPr="00E109D6" w:rsidRDefault="00520FB4" w:rsidP="00E34432">
            <w:pPr>
              <w:rPr>
                <w:rFonts w:asciiTheme="majorBidi" w:hAnsiTheme="majorBidi" w:cstheme="majorBidi"/>
                <w:sz w:val="24"/>
                <w:szCs w:val="24"/>
              </w:rPr>
            </w:pPr>
            <w:r w:rsidRPr="00FD0A0A">
              <w:rPr>
                <w:rFonts w:asciiTheme="majorBidi" w:hAnsiTheme="majorBidi" w:cstheme="majorBidi"/>
                <w:sz w:val="24"/>
                <w:szCs w:val="24"/>
              </w:rPr>
              <w:t>November</w:t>
            </w:r>
            <w:r w:rsidR="005978AB" w:rsidRPr="00FD0A0A">
              <w:rPr>
                <w:rFonts w:asciiTheme="majorBidi" w:hAnsiTheme="majorBidi" w:cstheme="majorBidi"/>
                <w:sz w:val="24"/>
                <w:szCs w:val="24"/>
              </w:rPr>
              <w:t>- December</w:t>
            </w:r>
            <w:r w:rsidRPr="00FD0A0A">
              <w:rPr>
                <w:rFonts w:asciiTheme="majorBidi" w:hAnsiTheme="majorBidi" w:cstheme="majorBidi"/>
                <w:sz w:val="24"/>
                <w:szCs w:val="24"/>
              </w:rPr>
              <w:t xml:space="preserve"> 2023</w:t>
            </w:r>
            <w:r w:rsidR="00722E34" w:rsidRPr="00E109D6">
              <w:rPr>
                <w:rFonts w:asciiTheme="majorBidi" w:hAnsiTheme="majorBidi" w:cstheme="majorBidi"/>
                <w:sz w:val="24"/>
                <w:szCs w:val="24"/>
              </w:rPr>
              <w:t xml:space="preserve"> </w:t>
            </w:r>
          </w:p>
        </w:tc>
      </w:tr>
    </w:tbl>
    <w:p w14:paraId="14494099" w14:textId="77777777" w:rsidR="00FB0D32" w:rsidRPr="00E109D6" w:rsidRDefault="00FB0D32" w:rsidP="003751EA">
      <w:pPr>
        <w:spacing w:after="0"/>
        <w:jc w:val="both"/>
        <w:rPr>
          <w:rFonts w:asciiTheme="majorBidi" w:eastAsiaTheme="minorEastAsia" w:hAnsiTheme="majorBidi" w:cstheme="majorBidi"/>
          <w:sz w:val="24"/>
          <w:szCs w:val="24"/>
        </w:rPr>
      </w:pPr>
    </w:p>
    <w:p w14:paraId="39BBE9E2" w14:textId="172CC64F" w:rsidR="003E2D7D" w:rsidRPr="00520FB4" w:rsidRDefault="008013F0" w:rsidP="00BD1246">
      <w:pPr>
        <w:jc w:val="both"/>
        <w:rPr>
          <w:rFonts w:asciiTheme="majorBidi" w:eastAsiaTheme="minorEastAsia" w:hAnsiTheme="majorBidi" w:cstheme="majorBidi"/>
          <w:b/>
          <w:bCs/>
          <w:sz w:val="24"/>
          <w:szCs w:val="24"/>
          <w:u w:val="single"/>
        </w:rPr>
      </w:pPr>
      <w:r w:rsidRPr="00E109D6">
        <w:rPr>
          <w:rFonts w:asciiTheme="majorBidi" w:eastAsiaTheme="minorEastAsia" w:hAnsiTheme="majorBidi" w:cstheme="majorBidi"/>
          <w:b/>
          <w:bCs/>
          <w:sz w:val="24"/>
          <w:szCs w:val="24"/>
        </w:rPr>
        <w:t>Duration:</w:t>
      </w:r>
      <w:r w:rsidRPr="00E109D6">
        <w:rPr>
          <w:rFonts w:asciiTheme="majorBidi" w:eastAsiaTheme="minorEastAsia" w:hAnsiTheme="majorBidi" w:cstheme="majorBidi"/>
          <w:sz w:val="24"/>
          <w:szCs w:val="24"/>
        </w:rPr>
        <w:t xml:space="preserve"> This</w:t>
      </w:r>
      <w:r w:rsidR="003E2D7D" w:rsidRPr="00E109D6">
        <w:rPr>
          <w:rFonts w:asciiTheme="majorBidi" w:eastAsiaTheme="minorEastAsia" w:hAnsiTheme="majorBidi" w:cstheme="majorBidi"/>
          <w:sz w:val="24"/>
          <w:szCs w:val="24"/>
        </w:rPr>
        <w:t xml:space="preserve"> is a consultancy with a foreseen duration unti</w:t>
      </w:r>
      <w:r w:rsidR="003E2D7D" w:rsidRPr="00520FB4">
        <w:rPr>
          <w:rFonts w:asciiTheme="majorBidi" w:eastAsiaTheme="minorEastAsia" w:hAnsiTheme="majorBidi" w:cstheme="majorBidi"/>
          <w:sz w:val="24"/>
          <w:szCs w:val="24"/>
        </w:rPr>
        <w:t xml:space="preserve">l </w:t>
      </w:r>
      <w:r w:rsidRPr="00520FB4">
        <w:rPr>
          <w:rFonts w:asciiTheme="majorBidi" w:eastAsiaTheme="minorEastAsia" w:hAnsiTheme="majorBidi" w:cstheme="majorBidi"/>
          <w:sz w:val="24"/>
          <w:szCs w:val="24"/>
        </w:rPr>
        <w:t>December</w:t>
      </w:r>
      <w:r w:rsidR="003E2D7D" w:rsidRPr="00520FB4">
        <w:rPr>
          <w:rFonts w:asciiTheme="majorBidi" w:eastAsiaTheme="minorEastAsia" w:hAnsiTheme="majorBidi" w:cstheme="majorBidi"/>
          <w:sz w:val="24"/>
          <w:szCs w:val="24"/>
        </w:rPr>
        <w:t xml:space="preserve"> 2023, starting from the date of signing of the contract. </w:t>
      </w:r>
    </w:p>
    <w:p w14:paraId="622AEE5A" w14:textId="5828AB5C" w:rsidR="003E7EAE" w:rsidRPr="00520FB4" w:rsidRDefault="003E7EAE" w:rsidP="00BD1246">
      <w:pPr>
        <w:jc w:val="both"/>
        <w:rPr>
          <w:rFonts w:asciiTheme="majorBidi" w:eastAsiaTheme="minorEastAsia" w:hAnsiTheme="majorBidi" w:cstheme="majorBidi"/>
          <w:sz w:val="24"/>
          <w:szCs w:val="24"/>
        </w:rPr>
      </w:pPr>
      <w:r w:rsidRPr="00520FB4">
        <w:rPr>
          <w:rFonts w:asciiTheme="majorBidi" w:eastAsiaTheme="minorEastAsia" w:hAnsiTheme="majorBidi" w:cstheme="majorBidi"/>
          <w:b/>
          <w:bCs/>
          <w:sz w:val="24"/>
          <w:szCs w:val="24"/>
        </w:rPr>
        <w:t xml:space="preserve">Starting </w:t>
      </w:r>
      <w:bookmarkStart w:id="0" w:name="_Hlk125144274"/>
      <w:r w:rsidR="008013F0" w:rsidRPr="00520FB4">
        <w:rPr>
          <w:rFonts w:asciiTheme="majorBidi" w:eastAsiaTheme="minorEastAsia" w:hAnsiTheme="majorBidi" w:cstheme="majorBidi"/>
          <w:b/>
          <w:bCs/>
          <w:sz w:val="24"/>
          <w:szCs w:val="24"/>
        </w:rPr>
        <w:t>Date</w:t>
      </w:r>
      <w:r w:rsidR="008013F0" w:rsidRPr="00520FB4">
        <w:rPr>
          <w:rFonts w:asciiTheme="majorBidi" w:eastAsiaTheme="minorEastAsia" w:hAnsiTheme="majorBidi" w:cstheme="majorBidi"/>
          <w:sz w:val="24"/>
          <w:szCs w:val="24"/>
        </w:rPr>
        <w:t>:</w:t>
      </w:r>
      <w:r w:rsidR="008013F0" w:rsidRPr="00520FB4">
        <w:rPr>
          <w:rFonts w:asciiTheme="majorBidi" w:hAnsiTheme="majorBidi" w:cstheme="majorBidi"/>
          <w:color w:val="000000" w:themeColor="text1"/>
          <w:sz w:val="24"/>
          <w:szCs w:val="24"/>
        </w:rPr>
        <w:t xml:space="preserve"> The</w:t>
      </w:r>
      <w:r w:rsidRPr="00520FB4">
        <w:rPr>
          <w:rFonts w:asciiTheme="majorBidi" w:hAnsiTheme="majorBidi" w:cstheme="majorBidi"/>
          <w:color w:val="000000" w:themeColor="text1"/>
          <w:sz w:val="24"/>
          <w:szCs w:val="24"/>
        </w:rPr>
        <w:t xml:space="preserve"> assignment is expected to start in </w:t>
      </w:r>
      <w:r w:rsidRPr="00520FB4">
        <w:rPr>
          <w:rFonts w:asciiTheme="majorBidi" w:eastAsiaTheme="minorEastAsia" w:hAnsiTheme="majorBidi" w:cstheme="majorBidi"/>
          <w:sz w:val="24"/>
          <w:szCs w:val="24"/>
        </w:rPr>
        <w:t>July 2023</w:t>
      </w:r>
      <w:bookmarkEnd w:id="0"/>
      <w:r w:rsidRPr="00520FB4">
        <w:rPr>
          <w:rFonts w:asciiTheme="majorBidi" w:eastAsiaTheme="minorEastAsia" w:hAnsiTheme="majorBidi" w:cstheme="majorBidi"/>
          <w:sz w:val="24"/>
          <w:szCs w:val="24"/>
        </w:rPr>
        <w:t xml:space="preserve">. </w:t>
      </w:r>
      <w:r w:rsidRPr="00520FB4">
        <w:rPr>
          <w:rFonts w:asciiTheme="majorBidi" w:hAnsiTheme="majorBidi" w:cstheme="majorBidi"/>
          <w:color w:val="000000" w:themeColor="text1"/>
          <w:sz w:val="24"/>
          <w:szCs w:val="24"/>
        </w:rPr>
        <w:t xml:space="preserve">Schedule will be confirmed later with the winning </w:t>
      </w:r>
      <w:r w:rsidR="00BD1246" w:rsidRPr="00520FB4">
        <w:rPr>
          <w:rFonts w:asciiTheme="majorBidi" w:hAnsiTheme="majorBidi" w:cstheme="majorBidi"/>
          <w:color w:val="000000" w:themeColor="text1"/>
          <w:sz w:val="24"/>
          <w:szCs w:val="24"/>
        </w:rPr>
        <w:t>BSP.</w:t>
      </w:r>
    </w:p>
    <w:p w14:paraId="3859CF96" w14:textId="63631C42" w:rsidR="001913CE" w:rsidRPr="00E109D6" w:rsidRDefault="003E2D7D" w:rsidP="003E7EAE">
      <w:pPr>
        <w:rPr>
          <w:rFonts w:asciiTheme="majorBidi" w:eastAsiaTheme="minorEastAsia" w:hAnsiTheme="majorBidi" w:cstheme="majorBidi"/>
          <w:sz w:val="24"/>
          <w:szCs w:val="24"/>
          <w:u w:val="single"/>
        </w:rPr>
      </w:pPr>
      <w:r w:rsidRPr="00520FB4">
        <w:rPr>
          <w:rFonts w:asciiTheme="majorBidi" w:eastAsiaTheme="minorEastAsia" w:hAnsiTheme="majorBidi" w:cstheme="majorBidi"/>
          <w:b/>
          <w:bCs/>
          <w:sz w:val="24"/>
          <w:szCs w:val="24"/>
        </w:rPr>
        <w:t>Duty Station</w:t>
      </w:r>
      <w:r w:rsidR="003E7EAE" w:rsidRPr="00520FB4">
        <w:rPr>
          <w:rFonts w:asciiTheme="majorBidi" w:eastAsiaTheme="minorEastAsia" w:hAnsiTheme="majorBidi" w:cstheme="majorBidi"/>
          <w:sz w:val="24"/>
          <w:szCs w:val="24"/>
        </w:rPr>
        <w:t xml:space="preserve">: </w:t>
      </w:r>
      <w:r w:rsidR="003751EA" w:rsidRPr="00520FB4">
        <w:rPr>
          <w:rFonts w:asciiTheme="majorBidi" w:eastAsiaTheme="minorEastAsia" w:hAnsiTheme="majorBidi" w:cstheme="majorBidi"/>
          <w:sz w:val="24"/>
          <w:szCs w:val="24"/>
        </w:rPr>
        <w:t>H</w:t>
      </w:r>
      <w:r w:rsidRPr="00520FB4">
        <w:rPr>
          <w:rFonts w:asciiTheme="majorBidi" w:eastAsiaTheme="minorEastAsia" w:hAnsiTheme="majorBidi" w:cstheme="majorBidi"/>
          <w:sz w:val="24"/>
          <w:szCs w:val="24"/>
        </w:rPr>
        <w:t xml:space="preserve">ybrid work: up to </w:t>
      </w:r>
      <w:r w:rsidR="003F3255" w:rsidRPr="00520FB4">
        <w:rPr>
          <w:rFonts w:asciiTheme="majorBidi" w:eastAsiaTheme="minorEastAsia" w:hAnsiTheme="majorBidi" w:cstheme="majorBidi"/>
          <w:sz w:val="24"/>
          <w:szCs w:val="24"/>
        </w:rPr>
        <w:t>80%</w:t>
      </w:r>
      <w:r w:rsidRPr="00520FB4">
        <w:rPr>
          <w:rFonts w:asciiTheme="majorBidi" w:eastAsiaTheme="minorEastAsia" w:hAnsiTheme="majorBidi" w:cstheme="majorBidi"/>
          <w:sz w:val="24"/>
          <w:szCs w:val="24"/>
        </w:rPr>
        <w:t xml:space="preserve"> remote and up to </w:t>
      </w:r>
      <w:r w:rsidR="003F3255" w:rsidRPr="00520FB4">
        <w:rPr>
          <w:rFonts w:asciiTheme="majorBidi" w:eastAsiaTheme="minorEastAsia" w:hAnsiTheme="majorBidi" w:cstheme="majorBidi"/>
          <w:sz w:val="24"/>
          <w:szCs w:val="24"/>
        </w:rPr>
        <w:t>20%</w:t>
      </w:r>
      <w:r w:rsidRPr="00520FB4">
        <w:rPr>
          <w:rFonts w:asciiTheme="majorBidi" w:eastAsiaTheme="minorEastAsia" w:hAnsiTheme="majorBidi" w:cstheme="majorBidi"/>
          <w:sz w:val="24"/>
          <w:szCs w:val="24"/>
        </w:rPr>
        <w:t xml:space="preserve"> onsite</w:t>
      </w:r>
      <w:r w:rsidR="009405B7">
        <w:rPr>
          <w:rFonts w:asciiTheme="majorBidi" w:eastAsiaTheme="minorEastAsia" w:hAnsiTheme="majorBidi" w:cstheme="majorBidi"/>
          <w:sz w:val="24"/>
          <w:szCs w:val="24"/>
        </w:rPr>
        <w:t>, West bank</w:t>
      </w:r>
    </w:p>
    <w:p w14:paraId="4EA66BA8" w14:textId="1C5FBD8F" w:rsidR="003751EA" w:rsidRPr="00E109D6" w:rsidRDefault="003E2D7D" w:rsidP="003751EA">
      <w:pPr>
        <w:spacing w:after="0" w:line="276" w:lineRule="auto"/>
        <w:jc w:val="both"/>
        <w:rPr>
          <w:rFonts w:asciiTheme="majorBidi" w:hAnsiTheme="majorBidi" w:cstheme="majorBidi"/>
          <w:b/>
          <w:bCs/>
          <w:sz w:val="24"/>
          <w:szCs w:val="24"/>
          <w:u w:val="single"/>
        </w:rPr>
      </w:pPr>
      <w:r w:rsidRPr="00520FB4">
        <w:rPr>
          <w:rFonts w:asciiTheme="majorBidi" w:hAnsiTheme="majorBidi" w:cstheme="majorBidi"/>
          <w:b/>
          <w:bCs/>
          <w:sz w:val="24"/>
          <w:szCs w:val="24"/>
          <w:u w:val="single"/>
        </w:rPr>
        <w:t>Payment</w:t>
      </w:r>
    </w:p>
    <w:p w14:paraId="4166E4F4" w14:textId="46A07B1E" w:rsidR="001913CE" w:rsidRPr="00E109D6" w:rsidRDefault="001913CE" w:rsidP="003751EA">
      <w:pPr>
        <w:pStyle w:val="ListParagraph"/>
        <w:numPr>
          <w:ilvl w:val="0"/>
          <w:numId w:val="20"/>
        </w:numPr>
        <w:spacing w:after="0" w:line="276" w:lineRule="auto"/>
        <w:jc w:val="both"/>
        <w:rPr>
          <w:rFonts w:asciiTheme="majorBidi" w:hAnsiTheme="majorBidi" w:cstheme="majorBidi"/>
          <w:b/>
          <w:bCs/>
          <w:sz w:val="24"/>
          <w:szCs w:val="24"/>
          <w:u w:val="single"/>
        </w:rPr>
      </w:pPr>
      <w:r w:rsidRPr="00E109D6">
        <w:rPr>
          <w:rFonts w:asciiTheme="majorBidi" w:hAnsiTheme="majorBidi" w:cstheme="majorBidi"/>
          <w:color w:val="000000" w:themeColor="text1"/>
          <w:sz w:val="24"/>
          <w:szCs w:val="24"/>
        </w:rPr>
        <w:t>Payments will be scheduled in phase completion basis based on acceptance of BWF of the deliverable</w:t>
      </w:r>
      <w:r w:rsidR="003C34F6">
        <w:rPr>
          <w:rFonts w:asciiTheme="majorBidi" w:hAnsiTheme="majorBidi" w:cstheme="majorBidi"/>
          <w:color w:val="000000" w:themeColor="text1"/>
          <w:sz w:val="24"/>
          <w:szCs w:val="24"/>
        </w:rPr>
        <w:t>.</w:t>
      </w:r>
    </w:p>
    <w:p w14:paraId="236A3B56" w14:textId="15A00FD5" w:rsidR="001913CE" w:rsidRDefault="001913CE" w:rsidP="001913CE">
      <w:pPr>
        <w:pStyle w:val="ListParagraph"/>
        <w:numPr>
          <w:ilvl w:val="0"/>
          <w:numId w:val="20"/>
        </w:numPr>
        <w:spacing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Payment will be released for the selected BSP after the submission of the final report</w:t>
      </w:r>
      <w:r w:rsidR="003C34F6">
        <w:rPr>
          <w:rFonts w:asciiTheme="majorBidi" w:hAnsiTheme="majorBidi" w:cstheme="majorBidi"/>
          <w:color w:val="000000" w:themeColor="text1"/>
          <w:sz w:val="24"/>
          <w:szCs w:val="24"/>
        </w:rPr>
        <w:t>.</w:t>
      </w:r>
    </w:p>
    <w:p w14:paraId="13DDDBFE" w14:textId="72E8D575" w:rsidR="00721029" w:rsidRDefault="00721029" w:rsidP="00721029">
      <w:pPr>
        <w:pStyle w:val="ListParagraph"/>
        <w:numPr>
          <w:ilvl w:val="0"/>
          <w:numId w:val="20"/>
        </w:numPr>
        <w:spacing w:after="0"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Submission an </w:t>
      </w:r>
      <w:r w:rsidR="004C7257">
        <w:rPr>
          <w:rFonts w:asciiTheme="majorBidi" w:hAnsiTheme="majorBidi" w:cstheme="majorBidi"/>
          <w:color w:val="000000" w:themeColor="text1"/>
          <w:sz w:val="24"/>
          <w:szCs w:val="24"/>
        </w:rPr>
        <w:t>invoice or</w:t>
      </w:r>
      <w:r>
        <w:rPr>
          <w:rFonts w:asciiTheme="majorBidi" w:hAnsiTheme="majorBidi" w:cstheme="majorBidi"/>
          <w:color w:val="000000" w:themeColor="text1"/>
          <w:sz w:val="24"/>
          <w:szCs w:val="24"/>
        </w:rPr>
        <w:t xml:space="preserve"> payment request and 10% tax</w:t>
      </w:r>
      <w:r w:rsidRPr="00A70A13">
        <w:rPr>
          <w:rFonts w:asciiTheme="majorBidi" w:hAnsiTheme="majorBidi" w:cstheme="majorBidi"/>
          <w:color w:val="000000" w:themeColor="text1"/>
          <w:sz w:val="24"/>
          <w:szCs w:val="24"/>
        </w:rPr>
        <w:t>es will be deducted</w:t>
      </w:r>
      <w:r w:rsidR="003C34F6">
        <w:rPr>
          <w:rFonts w:asciiTheme="majorBidi" w:hAnsiTheme="majorBidi" w:cstheme="majorBidi"/>
          <w:color w:val="000000" w:themeColor="text1"/>
          <w:sz w:val="24"/>
          <w:szCs w:val="24"/>
        </w:rPr>
        <w:t>.</w:t>
      </w:r>
    </w:p>
    <w:p w14:paraId="6BD778D0" w14:textId="670DE53F" w:rsidR="00721029" w:rsidRPr="00A70A13" w:rsidRDefault="00721029" w:rsidP="00721029">
      <w:pPr>
        <w:pStyle w:val="ListParagraph"/>
        <w:numPr>
          <w:ilvl w:val="0"/>
          <w:numId w:val="20"/>
        </w:numPr>
        <w:spacing w:after="0"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Submission of time sheet </w:t>
      </w:r>
      <w:r w:rsidR="00A62FD1">
        <w:rPr>
          <w:rFonts w:asciiTheme="majorBidi" w:hAnsiTheme="majorBidi" w:cstheme="majorBidi"/>
          <w:color w:val="000000" w:themeColor="text1"/>
          <w:sz w:val="24"/>
          <w:szCs w:val="24"/>
        </w:rPr>
        <w:t>or detailed work report.</w:t>
      </w:r>
    </w:p>
    <w:p w14:paraId="4F3BBA4C" w14:textId="77777777" w:rsidR="001913CE" w:rsidRPr="00E109D6" w:rsidRDefault="001913CE" w:rsidP="003A6065">
      <w:pPr>
        <w:rPr>
          <w:rFonts w:asciiTheme="majorBidi" w:eastAsiaTheme="minorEastAsia" w:hAnsiTheme="majorBidi" w:cstheme="majorBidi"/>
          <w:sz w:val="24"/>
          <w:szCs w:val="24"/>
        </w:rPr>
      </w:pPr>
    </w:p>
    <w:p w14:paraId="65E0012B" w14:textId="4376EB14" w:rsidR="00AF4360" w:rsidRPr="00E109D6" w:rsidRDefault="00711665" w:rsidP="003A6065">
      <w:pPr>
        <w:rPr>
          <w:rFonts w:asciiTheme="majorBidi" w:hAnsiTheme="majorBidi" w:cstheme="majorBidi"/>
          <w:b/>
          <w:sz w:val="24"/>
          <w:szCs w:val="24"/>
          <w:u w:val="single"/>
          <w:lang w:val="en-GB"/>
        </w:rPr>
      </w:pPr>
      <w:r w:rsidRPr="00E109D6">
        <w:rPr>
          <w:rFonts w:asciiTheme="majorBidi" w:hAnsiTheme="majorBidi" w:cstheme="majorBidi"/>
          <w:b/>
          <w:sz w:val="24"/>
          <w:szCs w:val="24"/>
          <w:u w:val="single"/>
          <w:lang w:val="en-GB"/>
        </w:rPr>
        <w:t xml:space="preserve">Application </w:t>
      </w:r>
      <w:r w:rsidR="003961C0">
        <w:rPr>
          <w:rFonts w:asciiTheme="majorBidi" w:hAnsiTheme="majorBidi" w:cstheme="majorBidi"/>
          <w:b/>
          <w:sz w:val="24"/>
          <w:szCs w:val="24"/>
          <w:u w:val="single"/>
          <w:lang w:val="en-GB"/>
        </w:rPr>
        <w:t>P</w:t>
      </w:r>
      <w:r w:rsidRPr="00E109D6">
        <w:rPr>
          <w:rFonts w:asciiTheme="majorBidi" w:hAnsiTheme="majorBidi" w:cstheme="majorBidi"/>
          <w:b/>
          <w:sz w:val="24"/>
          <w:szCs w:val="24"/>
          <w:u w:val="single"/>
          <w:lang w:val="en-GB"/>
        </w:rPr>
        <w:t>rocess and Evaluation</w:t>
      </w:r>
    </w:p>
    <w:p w14:paraId="4711F554" w14:textId="67088BC6" w:rsidR="00686A93" w:rsidRPr="00E109D6" w:rsidRDefault="00796E91" w:rsidP="49B92829">
      <w:pPr>
        <w:spacing w:after="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 xml:space="preserve">Interested BSPs should </w:t>
      </w:r>
      <w:r w:rsidR="00F615FE" w:rsidRPr="00E109D6">
        <w:rPr>
          <w:rFonts w:asciiTheme="majorBidi" w:eastAsiaTheme="minorEastAsia" w:hAnsiTheme="majorBidi" w:cstheme="majorBidi"/>
          <w:sz w:val="24"/>
          <w:szCs w:val="24"/>
        </w:rPr>
        <w:t>submit:</w:t>
      </w:r>
    </w:p>
    <w:p w14:paraId="5AFB0230" w14:textId="75DB8AA3" w:rsidR="00F10F44" w:rsidRPr="00E109D6" w:rsidRDefault="00F615FE" w:rsidP="004E7CF3">
      <w:pPr>
        <w:pStyle w:val="ListParagraph"/>
        <w:numPr>
          <w:ilvl w:val="0"/>
          <w:numId w:val="23"/>
        </w:numPr>
        <w:spacing w:before="120"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b/>
          <w:bCs/>
          <w:color w:val="000000" w:themeColor="text1"/>
          <w:sz w:val="24"/>
          <w:szCs w:val="24"/>
        </w:rPr>
        <w:t>Technical proposal including</w:t>
      </w:r>
    </w:p>
    <w:p w14:paraId="071C3CB2" w14:textId="7F8ED684" w:rsidR="00F10F44" w:rsidRPr="00E109D6" w:rsidRDefault="00F615FE" w:rsidP="00F10F44">
      <w:pPr>
        <w:pStyle w:val="ListParagraph"/>
        <w:numPr>
          <w:ilvl w:val="0"/>
          <w:numId w:val="20"/>
        </w:numPr>
        <w:spacing w:before="120"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Detailed description of the methodology</w:t>
      </w:r>
      <w:r w:rsidR="00050807" w:rsidRPr="00E109D6">
        <w:rPr>
          <w:rFonts w:asciiTheme="majorBidi" w:hAnsiTheme="majorBidi" w:cstheme="majorBidi"/>
          <w:color w:val="000000" w:themeColor="text1"/>
          <w:sz w:val="24"/>
          <w:szCs w:val="24"/>
        </w:rPr>
        <w:t xml:space="preserve">, techniques, tools and consideration </w:t>
      </w:r>
      <w:r w:rsidR="00F357FA" w:rsidRPr="00E109D6">
        <w:rPr>
          <w:rFonts w:asciiTheme="majorBidi" w:hAnsiTheme="majorBidi" w:cstheme="majorBidi"/>
          <w:color w:val="000000" w:themeColor="text1"/>
          <w:sz w:val="24"/>
          <w:szCs w:val="24"/>
        </w:rPr>
        <w:t xml:space="preserve">for each </w:t>
      </w:r>
      <w:r w:rsidR="00F10F44" w:rsidRPr="00E109D6">
        <w:rPr>
          <w:rFonts w:asciiTheme="majorBidi" w:hAnsiTheme="majorBidi" w:cstheme="majorBidi"/>
          <w:color w:val="000000" w:themeColor="text1"/>
          <w:sz w:val="24"/>
          <w:szCs w:val="24"/>
        </w:rPr>
        <w:t>phase</w:t>
      </w:r>
      <w:r w:rsidR="003C34F6">
        <w:rPr>
          <w:rFonts w:asciiTheme="majorBidi" w:hAnsiTheme="majorBidi" w:cstheme="majorBidi"/>
          <w:color w:val="000000" w:themeColor="text1"/>
          <w:sz w:val="24"/>
          <w:szCs w:val="24"/>
        </w:rPr>
        <w:t>.</w:t>
      </w:r>
    </w:p>
    <w:p w14:paraId="73B6B6F4" w14:textId="61005DFB" w:rsidR="00F10F44" w:rsidRPr="00E109D6" w:rsidRDefault="00F10F44" w:rsidP="00F10F44">
      <w:pPr>
        <w:pStyle w:val="ListParagraph"/>
        <w:numPr>
          <w:ilvl w:val="0"/>
          <w:numId w:val="20"/>
        </w:numPr>
        <w:spacing w:before="120"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sz w:val="24"/>
          <w:szCs w:val="24"/>
        </w:rPr>
        <w:t>Experience profile related the requested assignments</w:t>
      </w:r>
      <w:r w:rsidR="003C34F6">
        <w:rPr>
          <w:rFonts w:asciiTheme="majorBidi" w:hAnsiTheme="majorBidi" w:cstheme="majorBidi"/>
          <w:sz w:val="24"/>
          <w:szCs w:val="24"/>
        </w:rPr>
        <w:t>.</w:t>
      </w:r>
    </w:p>
    <w:p w14:paraId="4B3C6F94" w14:textId="4C74A70A" w:rsidR="00F10F44" w:rsidRPr="00E109D6" w:rsidRDefault="00F10F44" w:rsidP="00F10F44">
      <w:pPr>
        <w:pStyle w:val="ListParagraph"/>
        <w:numPr>
          <w:ilvl w:val="0"/>
          <w:numId w:val="20"/>
        </w:numPr>
        <w:spacing w:before="120"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S</w:t>
      </w:r>
      <w:r w:rsidR="00F615FE" w:rsidRPr="00E109D6">
        <w:rPr>
          <w:rFonts w:asciiTheme="majorBidi" w:hAnsiTheme="majorBidi" w:cstheme="majorBidi"/>
          <w:color w:val="000000" w:themeColor="text1"/>
          <w:sz w:val="24"/>
          <w:szCs w:val="24"/>
        </w:rPr>
        <w:t xml:space="preserve">ample of </w:t>
      </w:r>
      <w:r w:rsidR="00F357FA" w:rsidRPr="00E109D6">
        <w:rPr>
          <w:rFonts w:asciiTheme="majorBidi" w:hAnsiTheme="majorBidi" w:cstheme="majorBidi"/>
          <w:color w:val="000000" w:themeColor="text1"/>
          <w:sz w:val="24"/>
          <w:szCs w:val="24"/>
        </w:rPr>
        <w:t>s</w:t>
      </w:r>
      <w:r w:rsidR="00F615FE" w:rsidRPr="00E109D6">
        <w:rPr>
          <w:rFonts w:asciiTheme="majorBidi" w:hAnsiTheme="majorBidi" w:cstheme="majorBidi"/>
          <w:color w:val="000000" w:themeColor="text1"/>
          <w:sz w:val="24"/>
          <w:szCs w:val="24"/>
        </w:rPr>
        <w:t xml:space="preserve">imilar previous </w:t>
      </w:r>
      <w:r w:rsidR="00F357FA" w:rsidRPr="00E109D6">
        <w:rPr>
          <w:rFonts w:asciiTheme="majorBidi" w:hAnsiTheme="majorBidi" w:cstheme="majorBidi"/>
          <w:color w:val="000000" w:themeColor="text1"/>
          <w:sz w:val="24"/>
          <w:szCs w:val="24"/>
        </w:rPr>
        <w:t>assignment</w:t>
      </w:r>
      <w:r w:rsidR="003C34F6">
        <w:rPr>
          <w:rFonts w:asciiTheme="majorBidi" w:hAnsiTheme="majorBidi" w:cstheme="majorBidi"/>
          <w:color w:val="000000" w:themeColor="text1"/>
          <w:sz w:val="24"/>
          <w:szCs w:val="24"/>
        </w:rPr>
        <w:t>.</w:t>
      </w:r>
    </w:p>
    <w:p w14:paraId="53F2DD2D" w14:textId="77777777" w:rsidR="00610ED6" w:rsidRPr="00E109D6" w:rsidRDefault="00F615FE" w:rsidP="00610ED6">
      <w:pPr>
        <w:pStyle w:val="ListParagraph"/>
        <w:numPr>
          <w:ilvl w:val="0"/>
          <w:numId w:val="20"/>
        </w:numPr>
        <w:spacing w:before="120"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 xml:space="preserve">List of team members along with their suggested levels of effort with their recent CVs and\or company profile. </w:t>
      </w:r>
    </w:p>
    <w:p w14:paraId="6FA66F3F" w14:textId="39DDF177" w:rsidR="003751EA" w:rsidRPr="00E109D6" w:rsidRDefault="00F615FE" w:rsidP="00610ED6">
      <w:pPr>
        <w:pStyle w:val="ListParagraph"/>
        <w:numPr>
          <w:ilvl w:val="0"/>
          <w:numId w:val="23"/>
        </w:numPr>
        <w:spacing w:before="120"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b/>
          <w:bCs/>
          <w:color w:val="000000" w:themeColor="text1"/>
          <w:sz w:val="24"/>
          <w:szCs w:val="24"/>
          <w:lang w:val="en-GB"/>
        </w:rPr>
        <w:t>The Financial Proposal</w:t>
      </w:r>
      <w:r w:rsidR="003751EA" w:rsidRPr="00E109D6">
        <w:rPr>
          <w:rFonts w:asciiTheme="majorBidi" w:hAnsiTheme="majorBidi" w:cstheme="majorBidi"/>
          <w:color w:val="000000" w:themeColor="text1"/>
          <w:sz w:val="24"/>
          <w:szCs w:val="24"/>
          <w:lang w:val="en-GB"/>
        </w:rPr>
        <w:t>:</w:t>
      </w:r>
      <w:r w:rsidR="00907190">
        <w:rPr>
          <w:rFonts w:asciiTheme="majorBidi" w:hAnsiTheme="majorBidi" w:cstheme="majorBidi"/>
          <w:color w:val="000000" w:themeColor="text1"/>
          <w:sz w:val="24"/>
          <w:szCs w:val="24"/>
          <w:lang w:val="en-GB"/>
        </w:rPr>
        <w:t xml:space="preserve"> </w:t>
      </w:r>
      <w:r w:rsidR="003C34F6">
        <w:rPr>
          <w:rFonts w:asciiTheme="majorBidi" w:hAnsiTheme="majorBidi" w:cstheme="majorBidi"/>
          <w:i/>
          <w:iCs/>
          <w:color w:val="000000" w:themeColor="text1"/>
          <w:sz w:val="24"/>
          <w:szCs w:val="24"/>
          <w:u w:val="single"/>
          <w:lang w:val="en-GB"/>
        </w:rPr>
        <w:t>F</w:t>
      </w:r>
      <w:r w:rsidR="003C34F6" w:rsidRPr="003C34F6">
        <w:rPr>
          <w:rFonts w:asciiTheme="majorBidi" w:hAnsiTheme="majorBidi" w:cstheme="majorBidi"/>
          <w:i/>
          <w:iCs/>
          <w:color w:val="000000" w:themeColor="text1"/>
          <w:sz w:val="24"/>
          <w:szCs w:val="24"/>
          <w:u w:val="single"/>
          <w:lang w:val="en-GB"/>
        </w:rPr>
        <w:t>inancial</w:t>
      </w:r>
      <w:r w:rsidR="00907190" w:rsidRPr="003C34F6">
        <w:rPr>
          <w:rFonts w:asciiTheme="majorBidi" w:hAnsiTheme="majorBidi" w:cstheme="majorBidi"/>
          <w:i/>
          <w:iCs/>
          <w:color w:val="000000" w:themeColor="text1"/>
          <w:sz w:val="24"/>
          <w:szCs w:val="24"/>
          <w:u w:val="single"/>
          <w:lang w:val="en-GB"/>
        </w:rPr>
        <w:t xml:space="preserve"> proposal should be separated from technical proposals</w:t>
      </w:r>
    </w:p>
    <w:p w14:paraId="16AB5602" w14:textId="32DFCDBD" w:rsidR="00523139" w:rsidRPr="002C290B" w:rsidRDefault="00F615FE" w:rsidP="007D409F">
      <w:pPr>
        <w:pStyle w:val="ListParagraph"/>
        <w:numPr>
          <w:ilvl w:val="0"/>
          <w:numId w:val="20"/>
        </w:numPr>
        <w:spacing w:before="120"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lang w:val="en-GB"/>
        </w:rPr>
        <w:t>shall include budget break down indicating in details all the steps</w:t>
      </w:r>
      <w:r w:rsidR="00356598" w:rsidRPr="00E109D6">
        <w:rPr>
          <w:rFonts w:asciiTheme="majorBidi" w:hAnsiTheme="majorBidi" w:cstheme="majorBidi"/>
          <w:color w:val="000000" w:themeColor="text1"/>
          <w:sz w:val="24"/>
          <w:szCs w:val="24"/>
          <w:lang w:val="en-GB"/>
        </w:rPr>
        <w:t>/ subtasks/ sub activities</w:t>
      </w:r>
      <w:r w:rsidRPr="00E109D6">
        <w:rPr>
          <w:rFonts w:asciiTheme="majorBidi" w:hAnsiTheme="majorBidi" w:cstheme="majorBidi"/>
          <w:color w:val="000000" w:themeColor="text1"/>
          <w:sz w:val="24"/>
          <w:szCs w:val="24"/>
          <w:lang w:val="en-GB"/>
        </w:rPr>
        <w:t xml:space="preserve"> and required level of effort of the </w:t>
      </w:r>
      <w:r w:rsidR="00166FC8" w:rsidRPr="00E109D6">
        <w:rPr>
          <w:rFonts w:asciiTheme="majorBidi" w:hAnsiTheme="majorBidi" w:cstheme="majorBidi"/>
          <w:color w:val="000000" w:themeColor="text1"/>
          <w:sz w:val="24"/>
          <w:szCs w:val="24"/>
          <w:lang w:val="en-GB"/>
        </w:rPr>
        <w:t>above-mentioned</w:t>
      </w:r>
      <w:r w:rsidRPr="00E109D6">
        <w:rPr>
          <w:rFonts w:asciiTheme="majorBidi" w:hAnsiTheme="majorBidi" w:cstheme="majorBidi"/>
          <w:color w:val="000000" w:themeColor="text1"/>
          <w:sz w:val="24"/>
          <w:szCs w:val="24"/>
          <w:lang w:val="en-GB"/>
        </w:rPr>
        <w:t xml:space="preserve"> tasks</w:t>
      </w:r>
      <w:r w:rsidR="00166FC8" w:rsidRPr="00E109D6">
        <w:rPr>
          <w:rFonts w:asciiTheme="majorBidi" w:hAnsiTheme="majorBidi" w:cstheme="majorBidi"/>
          <w:color w:val="000000" w:themeColor="text1"/>
          <w:sz w:val="24"/>
          <w:szCs w:val="24"/>
          <w:lang w:val="en-GB"/>
        </w:rPr>
        <w:t xml:space="preserve"> for each phase</w:t>
      </w:r>
      <w:r w:rsidRPr="00E109D6">
        <w:rPr>
          <w:rFonts w:asciiTheme="majorBidi" w:hAnsiTheme="majorBidi" w:cstheme="majorBidi"/>
          <w:color w:val="000000" w:themeColor="text1"/>
          <w:sz w:val="24"/>
          <w:szCs w:val="24"/>
          <w:lang w:val="en-GB"/>
        </w:rPr>
        <w:t>.</w:t>
      </w:r>
      <w:r w:rsidR="00523139" w:rsidRPr="00E109D6">
        <w:rPr>
          <w:rFonts w:asciiTheme="majorBidi" w:hAnsiTheme="majorBidi" w:cstheme="majorBidi"/>
          <w:color w:val="000000" w:themeColor="text1"/>
          <w:sz w:val="24"/>
          <w:szCs w:val="24"/>
          <w:lang w:val="en-GB"/>
        </w:rPr>
        <w:t xml:space="preserve"> </w:t>
      </w:r>
      <w:r w:rsidR="00610ED6" w:rsidRPr="00E109D6">
        <w:rPr>
          <w:rFonts w:asciiTheme="majorBidi" w:hAnsiTheme="majorBidi" w:cstheme="majorBidi"/>
          <w:color w:val="000000" w:themeColor="text1"/>
          <w:sz w:val="24"/>
          <w:szCs w:val="24"/>
          <w:lang w:val="en-GB"/>
        </w:rPr>
        <w:t xml:space="preserve"> </w:t>
      </w:r>
      <w:r w:rsidR="00610ED6" w:rsidRPr="00E109D6">
        <w:rPr>
          <w:rFonts w:asciiTheme="majorBidi" w:hAnsiTheme="majorBidi" w:cstheme="majorBidi"/>
          <w:sz w:val="24"/>
          <w:szCs w:val="24"/>
        </w:rPr>
        <w:t xml:space="preserve">including any </w:t>
      </w:r>
      <w:r w:rsidR="00610ED6" w:rsidRPr="00E109D6">
        <w:rPr>
          <w:rFonts w:asciiTheme="majorBidi" w:hAnsiTheme="majorBidi" w:cstheme="majorBidi"/>
          <w:sz w:val="24"/>
          <w:szCs w:val="24"/>
        </w:rPr>
        <w:lastRenderedPageBreak/>
        <w:t>anticipated expenses for training materials creation and documentation, program coordination, crediting etc.,</w:t>
      </w:r>
      <w:r w:rsidR="007D409F" w:rsidRPr="00E109D6">
        <w:rPr>
          <w:rFonts w:asciiTheme="majorBidi" w:hAnsiTheme="majorBidi" w:cstheme="majorBidi"/>
          <w:sz w:val="24"/>
          <w:szCs w:val="24"/>
        </w:rPr>
        <w:t xml:space="preserve"> </w:t>
      </w:r>
      <w:r w:rsidR="00523139" w:rsidRPr="003C34F6">
        <w:rPr>
          <w:rFonts w:asciiTheme="majorBidi" w:hAnsiTheme="majorBidi" w:cstheme="majorBidi"/>
          <w:i/>
          <w:iCs/>
          <w:color w:val="000000" w:themeColor="text1"/>
          <w:sz w:val="24"/>
          <w:szCs w:val="24"/>
          <w:u w:val="single"/>
          <w:lang w:val="en-GB"/>
        </w:rPr>
        <w:t>Below Table is indicative</w:t>
      </w:r>
    </w:p>
    <w:p w14:paraId="31B77DAF" w14:textId="6ACB6B5D" w:rsidR="00523139" w:rsidRPr="00964547" w:rsidRDefault="00523139" w:rsidP="00964547">
      <w:pPr>
        <w:spacing w:after="0" w:line="276" w:lineRule="auto"/>
        <w:jc w:val="both"/>
        <w:rPr>
          <w:rFonts w:asciiTheme="majorBidi" w:hAnsiTheme="majorBidi" w:cstheme="majorBidi"/>
          <w:color w:val="000000" w:themeColor="text1"/>
          <w:sz w:val="24"/>
          <w:szCs w:val="24"/>
        </w:rPr>
      </w:pPr>
    </w:p>
    <w:tbl>
      <w:tblPr>
        <w:tblStyle w:val="TableGrid"/>
        <w:tblW w:w="0" w:type="auto"/>
        <w:tblLook w:val="04A0" w:firstRow="1" w:lastRow="0" w:firstColumn="1" w:lastColumn="0" w:noHBand="0" w:noVBand="1"/>
      </w:tblPr>
      <w:tblGrid>
        <w:gridCol w:w="2245"/>
        <w:gridCol w:w="2409"/>
        <w:gridCol w:w="21"/>
        <w:gridCol w:w="1831"/>
        <w:gridCol w:w="59"/>
        <w:gridCol w:w="1290"/>
        <w:gridCol w:w="60"/>
        <w:gridCol w:w="1435"/>
      </w:tblGrid>
      <w:tr w:rsidR="00356598" w:rsidRPr="00E109D6" w14:paraId="23092454" w14:textId="595B5923" w:rsidTr="00822BD1">
        <w:tc>
          <w:tcPr>
            <w:tcW w:w="2245" w:type="dxa"/>
          </w:tcPr>
          <w:p w14:paraId="5DAAB9D4" w14:textId="77777777"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 xml:space="preserve">Phase </w:t>
            </w:r>
          </w:p>
        </w:tc>
        <w:tc>
          <w:tcPr>
            <w:tcW w:w="2409" w:type="dxa"/>
          </w:tcPr>
          <w:p w14:paraId="79A7DC78" w14:textId="77777777"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 xml:space="preserve">Main Deliverable </w:t>
            </w:r>
          </w:p>
        </w:tc>
        <w:tc>
          <w:tcPr>
            <w:tcW w:w="1852" w:type="dxa"/>
            <w:gridSpan w:val="2"/>
          </w:tcPr>
          <w:p w14:paraId="37C1DB5C" w14:textId="6F0ECDE8"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 xml:space="preserve">Sub Tasks and activities </w:t>
            </w:r>
          </w:p>
        </w:tc>
        <w:tc>
          <w:tcPr>
            <w:tcW w:w="1349" w:type="dxa"/>
            <w:gridSpan w:val="2"/>
          </w:tcPr>
          <w:p w14:paraId="4C3AACBA" w14:textId="2928F4D9" w:rsidR="00356598" w:rsidRPr="00E109D6" w:rsidRDefault="00356598" w:rsidP="00356598">
            <w:pPr>
              <w:rPr>
                <w:rFonts w:asciiTheme="majorBidi" w:hAnsiTheme="majorBidi" w:cstheme="majorBidi"/>
                <w:color w:val="000000" w:themeColor="text1"/>
                <w:sz w:val="24"/>
                <w:szCs w:val="24"/>
                <w:lang w:val="en-GB"/>
              </w:rPr>
            </w:pPr>
            <w:r w:rsidRPr="00520FB4">
              <w:rPr>
                <w:rFonts w:asciiTheme="majorBidi" w:hAnsiTheme="majorBidi" w:cstheme="majorBidi"/>
                <w:color w:val="000000" w:themeColor="text1"/>
                <w:sz w:val="24"/>
                <w:szCs w:val="24"/>
                <w:lang w:val="en-GB"/>
              </w:rPr>
              <w:t>level of effort/ Day</w:t>
            </w:r>
            <w:r w:rsidRPr="00E109D6">
              <w:rPr>
                <w:rFonts w:asciiTheme="majorBidi" w:hAnsiTheme="majorBidi" w:cstheme="majorBidi"/>
                <w:color w:val="000000" w:themeColor="text1"/>
                <w:sz w:val="24"/>
                <w:szCs w:val="24"/>
                <w:lang w:val="en-GB"/>
              </w:rPr>
              <w:t xml:space="preserve"> </w:t>
            </w:r>
          </w:p>
        </w:tc>
        <w:tc>
          <w:tcPr>
            <w:tcW w:w="1495" w:type="dxa"/>
            <w:gridSpan w:val="2"/>
          </w:tcPr>
          <w:p w14:paraId="207766F6" w14:textId="76203268"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 xml:space="preserve">Cost </w:t>
            </w:r>
          </w:p>
        </w:tc>
      </w:tr>
      <w:tr w:rsidR="00356598" w:rsidRPr="00E109D6" w14:paraId="4F12D1C3" w14:textId="17E7BD88" w:rsidTr="00822BD1">
        <w:tc>
          <w:tcPr>
            <w:tcW w:w="2245" w:type="dxa"/>
            <w:vMerge w:val="restart"/>
            <w:vAlign w:val="center"/>
          </w:tcPr>
          <w:p w14:paraId="30C35E11" w14:textId="77777777"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 xml:space="preserve">Design phase </w:t>
            </w:r>
          </w:p>
        </w:tc>
        <w:tc>
          <w:tcPr>
            <w:tcW w:w="2409" w:type="dxa"/>
          </w:tcPr>
          <w:p w14:paraId="51FC8AD1" w14:textId="50068C5A"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Mentorship program framework</w:t>
            </w:r>
          </w:p>
        </w:tc>
        <w:tc>
          <w:tcPr>
            <w:tcW w:w="1852" w:type="dxa"/>
            <w:gridSpan w:val="2"/>
          </w:tcPr>
          <w:p w14:paraId="2C909BBF" w14:textId="03A846AE" w:rsidR="00356598" w:rsidRPr="00E109D6" w:rsidRDefault="00356598" w:rsidP="00A40A15">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A</w:t>
            </w:r>
          </w:p>
          <w:p w14:paraId="5F3F98C6" w14:textId="77777777" w:rsidR="00356598" w:rsidRPr="00E109D6" w:rsidRDefault="00356598" w:rsidP="00A40A15">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 xml:space="preserve">B </w:t>
            </w:r>
          </w:p>
          <w:p w14:paraId="60664931" w14:textId="0447FEC4" w:rsidR="00356598" w:rsidRPr="003C34F6" w:rsidRDefault="00356598" w:rsidP="003C34F6">
            <w:pPr>
              <w:rPr>
                <w:rFonts w:asciiTheme="majorBidi" w:hAnsiTheme="majorBidi" w:cstheme="majorBidi"/>
                <w:sz w:val="24"/>
                <w:szCs w:val="24"/>
              </w:rPr>
            </w:pPr>
          </w:p>
        </w:tc>
        <w:tc>
          <w:tcPr>
            <w:tcW w:w="1349" w:type="dxa"/>
            <w:gridSpan w:val="2"/>
          </w:tcPr>
          <w:p w14:paraId="7C29F0FF" w14:textId="77777777" w:rsidR="00356598" w:rsidRPr="00E109D6" w:rsidRDefault="00356598" w:rsidP="00F0232A">
            <w:pPr>
              <w:rPr>
                <w:rFonts w:asciiTheme="majorBidi" w:hAnsiTheme="majorBidi" w:cstheme="majorBidi"/>
                <w:sz w:val="24"/>
                <w:szCs w:val="24"/>
              </w:rPr>
            </w:pPr>
          </w:p>
        </w:tc>
        <w:tc>
          <w:tcPr>
            <w:tcW w:w="1495" w:type="dxa"/>
            <w:gridSpan w:val="2"/>
          </w:tcPr>
          <w:p w14:paraId="305ED928" w14:textId="52F42B32" w:rsidR="00356598" w:rsidRPr="00E109D6" w:rsidRDefault="00356598" w:rsidP="00F0232A">
            <w:pPr>
              <w:rPr>
                <w:rFonts w:asciiTheme="majorBidi" w:hAnsiTheme="majorBidi" w:cstheme="majorBidi"/>
                <w:sz w:val="24"/>
                <w:szCs w:val="24"/>
              </w:rPr>
            </w:pPr>
          </w:p>
        </w:tc>
      </w:tr>
      <w:tr w:rsidR="00356598" w:rsidRPr="00E109D6" w14:paraId="1C07F22B" w14:textId="16278AD3" w:rsidTr="00822BD1">
        <w:tc>
          <w:tcPr>
            <w:tcW w:w="2245" w:type="dxa"/>
            <w:vMerge/>
            <w:vAlign w:val="center"/>
          </w:tcPr>
          <w:p w14:paraId="20061470" w14:textId="77777777" w:rsidR="00356598" w:rsidRPr="00E109D6" w:rsidRDefault="00356598" w:rsidP="00F0232A">
            <w:pPr>
              <w:rPr>
                <w:rFonts w:asciiTheme="majorBidi" w:hAnsiTheme="majorBidi" w:cstheme="majorBidi"/>
                <w:sz w:val="24"/>
                <w:szCs w:val="24"/>
              </w:rPr>
            </w:pPr>
          </w:p>
        </w:tc>
        <w:tc>
          <w:tcPr>
            <w:tcW w:w="2409" w:type="dxa"/>
          </w:tcPr>
          <w:p w14:paraId="244AC410" w14:textId="2643486A"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Mentorship Program design</w:t>
            </w:r>
          </w:p>
        </w:tc>
        <w:tc>
          <w:tcPr>
            <w:tcW w:w="1852" w:type="dxa"/>
            <w:gridSpan w:val="2"/>
          </w:tcPr>
          <w:p w14:paraId="5466B31E" w14:textId="77777777" w:rsidR="003C34F6" w:rsidRPr="00E109D6" w:rsidRDefault="003C34F6" w:rsidP="003C34F6">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A</w:t>
            </w:r>
          </w:p>
          <w:p w14:paraId="0085E0E7" w14:textId="77777777" w:rsidR="00356598" w:rsidRDefault="003C34F6" w:rsidP="003C34F6">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 xml:space="preserve">B </w:t>
            </w:r>
          </w:p>
          <w:p w14:paraId="63505634" w14:textId="1B2F4C11" w:rsidR="003C34F6" w:rsidRPr="003C34F6" w:rsidRDefault="003C34F6" w:rsidP="003C34F6">
            <w:pPr>
              <w:ind w:left="360"/>
              <w:rPr>
                <w:rFonts w:asciiTheme="majorBidi" w:hAnsiTheme="majorBidi" w:cstheme="majorBidi"/>
                <w:sz w:val="24"/>
                <w:szCs w:val="24"/>
              </w:rPr>
            </w:pPr>
          </w:p>
        </w:tc>
        <w:tc>
          <w:tcPr>
            <w:tcW w:w="1349" w:type="dxa"/>
            <w:gridSpan w:val="2"/>
          </w:tcPr>
          <w:p w14:paraId="51D40AA6" w14:textId="77777777" w:rsidR="00356598" w:rsidRPr="00E109D6" w:rsidRDefault="00356598" w:rsidP="00F0232A">
            <w:pPr>
              <w:rPr>
                <w:rFonts w:asciiTheme="majorBidi" w:hAnsiTheme="majorBidi" w:cstheme="majorBidi"/>
                <w:sz w:val="24"/>
                <w:szCs w:val="24"/>
              </w:rPr>
            </w:pPr>
          </w:p>
        </w:tc>
        <w:tc>
          <w:tcPr>
            <w:tcW w:w="1495" w:type="dxa"/>
            <w:gridSpan w:val="2"/>
          </w:tcPr>
          <w:p w14:paraId="06057C86" w14:textId="2C33947B" w:rsidR="00356598" w:rsidRPr="00E109D6" w:rsidRDefault="00356598" w:rsidP="00F0232A">
            <w:pPr>
              <w:rPr>
                <w:rFonts w:asciiTheme="majorBidi" w:hAnsiTheme="majorBidi" w:cstheme="majorBidi"/>
                <w:sz w:val="24"/>
                <w:szCs w:val="24"/>
              </w:rPr>
            </w:pPr>
          </w:p>
        </w:tc>
      </w:tr>
      <w:tr w:rsidR="00F474E1" w:rsidRPr="00E109D6" w14:paraId="6B1F74F4" w14:textId="77777777" w:rsidTr="00822BD1">
        <w:tc>
          <w:tcPr>
            <w:tcW w:w="2245" w:type="dxa"/>
            <w:vAlign w:val="center"/>
          </w:tcPr>
          <w:p w14:paraId="7F5DCA1D" w14:textId="0A353393" w:rsidR="00F474E1" w:rsidRPr="00E109D6" w:rsidRDefault="00F474E1" w:rsidP="00F0232A">
            <w:pPr>
              <w:rPr>
                <w:rFonts w:asciiTheme="majorBidi" w:hAnsiTheme="majorBidi" w:cstheme="majorBidi"/>
                <w:b/>
                <w:bCs/>
                <w:sz w:val="24"/>
                <w:szCs w:val="24"/>
              </w:rPr>
            </w:pPr>
            <w:r w:rsidRPr="00E109D6">
              <w:rPr>
                <w:rFonts w:asciiTheme="majorBidi" w:hAnsiTheme="majorBidi" w:cstheme="majorBidi"/>
                <w:b/>
                <w:bCs/>
                <w:sz w:val="24"/>
                <w:szCs w:val="24"/>
              </w:rPr>
              <w:t xml:space="preserve">Total Design Phase Cost </w:t>
            </w:r>
          </w:p>
        </w:tc>
        <w:tc>
          <w:tcPr>
            <w:tcW w:w="7105" w:type="dxa"/>
            <w:gridSpan w:val="7"/>
          </w:tcPr>
          <w:p w14:paraId="7DD4E343" w14:textId="61185525" w:rsidR="00F474E1" w:rsidRPr="00E109D6" w:rsidRDefault="00F474E1" w:rsidP="00F0232A">
            <w:pPr>
              <w:rPr>
                <w:rFonts w:asciiTheme="majorBidi" w:hAnsiTheme="majorBidi" w:cstheme="majorBidi"/>
                <w:sz w:val="24"/>
                <w:szCs w:val="24"/>
              </w:rPr>
            </w:pPr>
          </w:p>
        </w:tc>
      </w:tr>
      <w:tr w:rsidR="00356598" w:rsidRPr="00E109D6" w14:paraId="414DD440" w14:textId="6B985EF4" w:rsidTr="00822BD1">
        <w:tc>
          <w:tcPr>
            <w:tcW w:w="2245" w:type="dxa"/>
            <w:vAlign w:val="center"/>
          </w:tcPr>
          <w:p w14:paraId="77E216F6" w14:textId="77777777"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 xml:space="preserve">Documentation Phase </w:t>
            </w:r>
          </w:p>
        </w:tc>
        <w:tc>
          <w:tcPr>
            <w:tcW w:w="2409" w:type="dxa"/>
          </w:tcPr>
          <w:p w14:paraId="3797D62D" w14:textId="77777777"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Mentorship resources and materials documentation</w:t>
            </w:r>
          </w:p>
        </w:tc>
        <w:tc>
          <w:tcPr>
            <w:tcW w:w="1852" w:type="dxa"/>
            <w:gridSpan w:val="2"/>
          </w:tcPr>
          <w:p w14:paraId="2A891C08" w14:textId="77777777" w:rsidR="003C34F6" w:rsidRPr="00E109D6" w:rsidRDefault="003C34F6" w:rsidP="003C34F6">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A</w:t>
            </w:r>
          </w:p>
          <w:p w14:paraId="6905361F" w14:textId="77777777" w:rsidR="003C34F6" w:rsidRDefault="003C34F6" w:rsidP="003C34F6">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 xml:space="preserve">B </w:t>
            </w:r>
          </w:p>
          <w:p w14:paraId="57004B19" w14:textId="5B36CDDC" w:rsidR="00356598" w:rsidRPr="00E109D6" w:rsidRDefault="00356598" w:rsidP="00F0232A">
            <w:pPr>
              <w:rPr>
                <w:rFonts w:asciiTheme="majorBidi" w:hAnsiTheme="majorBidi" w:cstheme="majorBidi"/>
                <w:sz w:val="24"/>
                <w:szCs w:val="24"/>
              </w:rPr>
            </w:pPr>
          </w:p>
        </w:tc>
        <w:tc>
          <w:tcPr>
            <w:tcW w:w="1349" w:type="dxa"/>
            <w:gridSpan w:val="2"/>
          </w:tcPr>
          <w:p w14:paraId="70C1ADA4" w14:textId="77777777" w:rsidR="00356598" w:rsidRPr="00E109D6" w:rsidRDefault="00356598" w:rsidP="00F0232A">
            <w:pPr>
              <w:rPr>
                <w:rFonts w:asciiTheme="majorBidi" w:hAnsiTheme="majorBidi" w:cstheme="majorBidi"/>
                <w:sz w:val="24"/>
                <w:szCs w:val="24"/>
              </w:rPr>
            </w:pPr>
          </w:p>
        </w:tc>
        <w:tc>
          <w:tcPr>
            <w:tcW w:w="1495" w:type="dxa"/>
            <w:gridSpan w:val="2"/>
          </w:tcPr>
          <w:p w14:paraId="4F7F9DF7" w14:textId="64AD8B30" w:rsidR="00356598" w:rsidRPr="00E109D6" w:rsidRDefault="00356598" w:rsidP="00F0232A">
            <w:pPr>
              <w:rPr>
                <w:rFonts w:asciiTheme="majorBidi" w:hAnsiTheme="majorBidi" w:cstheme="majorBidi"/>
                <w:sz w:val="24"/>
                <w:szCs w:val="24"/>
              </w:rPr>
            </w:pPr>
          </w:p>
        </w:tc>
      </w:tr>
      <w:tr w:rsidR="00F474E1" w:rsidRPr="00E109D6" w14:paraId="5E0AE861" w14:textId="77777777" w:rsidTr="00822BD1">
        <w:tc>
          <w:tcPr>
            <w:tcW w:w="2245" w:type="dxa"/>
            <w:vAlign w:val="center"/>
          </w:tcPr>
          <w:p w14:paraId="0DC723EE" w14:textId="792CD398" w:rsidR="00F474E1" w:rsidRPr="00E109D6" w:rsidRDefault="00F474E1" w:rsidP="00F0232A">
            <w:pPr>
              <w:rPr>
                <w:rFonts w:asciiTheme="majorBidi" w:hAnsiTheme="majorBidi" w:cstheme="majorBidi"/>
                <w:b/>
                <w:bCs/>
                <w:sz w:val="24"/>
                <w:szCs w:val="24"/>
              </w:rPr>
            </w:pPr>
            <w:r w:rsidRPr="00E109D6">
              <w:rPr>
                <w:rFonts w:asciiTheme="majorBidi" w:hAnsiTheme="majorBidi" w:cstheme="majorBidi"/>
                <w:b/>
                <w:bCs/>
                <w:sz w:val="24"/>
                <w:szCs w:val="24"/>
              </w:rPr>
              <w:t>Total Documentation Phase Cost</w:t>
            </w:r>
          </w:p>
        </w:tc>
        <w:tc>
          <w:tcPr>
            <w:tcW w:w="7105" w:type="dxa"/>
            <w:gridSpan w:val="7"/>
          </w:tcPr>
          <w:p w14:paraId="0869CDDA" w14:textId="05615DD4" w:rsidR="00F474E1" w:rsidRPr="00E109D6" w:rsidRDefault="00F474E1" w:rsidP="00F0232A">
            <w:pPr>
              <w:rPr>
                <w:rFonts w:asciiTheme="majorBidi" w:hAnsiTheme="majorBidi" w:cstheme="majorBidi"/>
                <w:sz w:val="24"/>
                <w:szCs w:val="24"/>
              </w:rPr>
            </w:pPr>
          </w:p>
        </w:tc>
      </w:tr>
      <w:tr w:rsidR="00356598" w:rsidRPr="00E109D6" w14:paraId="7A8016B9" w14:textId="25DAF48B" w:rsidTr="00822BD1">
        <w:tc>
          <w:tcPr>
            <w:tcW w:w="2245" w:type="dxa"/>
            <w:vMerge w:val="restart"/>
            <w:vAlign w:val="center"/>
          </w:tcPr>
          <w:p w14:paraId="61D470BE" w14:textId="77777777" w:rsidR="00356598" w:rsidRPr="00E109D6" w:rsidRDefault="00356598" w:rsidP="00F0232A">
            <w:pPr>
              <w:rPr>
                <w:rFonts w:asciiTheme="majorBidi" w:hAnsiTheme="majorBidi" w:cstheme="majorBidi"/>
                <w:sz w:val="24"/>
                <w:szCs w:val="24"/>
              </w:rPr>
            </w:pPr>
            <w:r w:rsidRPr="00E109D6">
              <w:rPr>
                <w:rFonts w:asciiTheme="majorBidi" w:hAnsiTheme="majorBidi" w:cstheme="majorBidi"/>
                <w:sz w:val="24"/>
                <w:szCs w:val="24"/>
              </w:rPr>
              <w:t xml:space="preserve">Implementation Phase </w:t>
            </w:r>
          </w:p>
        </w:tc>
        <w:tc>
          <w:tcPr>
            <w:tcW w:w="2409" w:type="dxa"/>
          </w:tcPr>
          <w:p w14:paraId="2DF60C88" w14:textId="77777777" w:rsidR="00356598" w:rsidRPr="00E109D6" w:rsidRDefault="00356598" w:rsidP="00F0232A">
            <w:pPr>
              <w:rPr>
                <w:rFonts w:asciiTheme="majorBidi" w:hAnsiTheme="majorBidi" w:cstheme="majorBidi"/>
                <w:sz w:val="24"/>
                <w:szCs w:val="24"/>
              </w:rPr>
            </w:pPr>
          </w:p>
          <w:p w14:paraId="534B7946" w14:textId="77777777" w:rsidR="00356598" w:rsidRPr="00E109D6" w:rsidRDefault="00356598" w:rsidP="00F0232A">
            <w:pPr>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Conduct the designed mentorship training and deliver it to first group of businesswomen. (1</w:t>
            </w:r>
            <w:r w:rsidRPr="00E109D6">
              <w:rPr>
                <w:rFonts w:asciiTheme="majorBidi" w:eastAsiaTheme="minorEastAsia" w:hAnsiTheme="majorBidi" w:cstheme="majorBidi"/>
                <w:sz w:val="24"/>
                <w:szCs w:val="24"/>
                <w:vertAlign w:val="superscript"/>
              </w:rPr>
              <w:t>st</w:t>
            </w:r>
            <w:r w:rsidRPr="00E109D6">
              <w:rPr>
                <w:rFonts w:asciiTheme="majorBidi" w:eastAsiaTheme="minorEastAsia" w:hAnsiTheme="majorBidi" w:cstheme="majorBidi"/>
                <w:sz w:val="24"/>
                <w:szCs w:val="24"/>
              </w:rPr>
              <w:t xml:space="preserve"> </w:t>
            </w:r>
            <w:r w:rsidRPr="00E109D6">
              <w:rPr>
                <w:rFonts w:asciiTheme="majorBidi" w:hAnsiTheme="majorBidi" w:cstheme="majorBidi"/>
                <w:sz w:val="24"/>
                <w:szCs w:val="24"/>
              </w:rPr>
              <w:t>Phase of implementation) 1</w:t>
            </w:r>
            <w:r w:rsidRPr="00E109D6">
              <w:rPr>
                <w:rFonts w:asciiTheme="majorBidi" w:hAnsiTheme="majorBidi" w:cstheme="majorBidi"/>
                <w:sz w:val="24"/>
                <w:szCs w:val="24"/>
                <w:vertAlign w:val="superscript"/>
              </w:rPr>
              <w:t>st</w:t>
            </w:r>
            <w:r w:rsidRPr="00E109D6">
              <w:rPr>
                <w:rFonts w:asciiTheme="majorBidi" w:hAnsiTheme="majorBidi" w:cstheme="majorBidi"/>
                <w:sz w:val="24"/>
                <w:szCs w:val="24"/>
              </w:rPr>
              <w:t xml:space="preserve"> year Cohort (15 mentors)</w:t>
            </w:r>
          </w:p>
          <w:p w14:paraId="1178514B" w14:textId="77777777" w:rsidR="00356598" w:rsidRPr="00E109D6" w:rsidRDefault="00356598" w:rsidP="00F0232A">
            <w:pPr>
              <w:jc w:val="both"/>
              <w:rPr>
                <w:rFonts w:asciiTheme="majorBidi" w:hAnsiTheme="majorBidi" w:cstheme="majorBidi"/>
                <w:sz w:val="24"/>
                <w:szCs w:val="24"/>
              </w:rPr>
            </w:pPr>
            <w:r w:rsidRPr="00E109D6">
              <w:rPr>
                <w:rFonts w:asciiTheme="majorBidi" w:eastAsiaTheme="minorEastAsia" w:hAnsiTheme="majorBidi" w:cstheme="majorBidi"/>
                <w:sz w:val="24"/>
                <w:szCs w:val="24"/>
              </w:rPr>
              <w:t xml:space="preserve"> </w:t>
            </w:r>
          </w:p>
        </w:tc>
        <w:tc>
          <w:tcPr>
            <w:tcW w:w="1852" w:type="dxa"/>
            <w:gridSpan w:val="2"/>
          </w:tcPr>
          <w:p w14:paraId="6ECF09B7" w14:textId="77777777" w:rsidR="003C34F6" w:rsidRPr="00E109D6" w:rsidRDefault="003C34F6" w:rsidP="003C34F6">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A</w:t>
            </w:r>
          </w:p>
          <w:p w14:paraId="17B49C1B" w14:textId="77777777" w:rsidR="003C34F6" w:rsidRDefault="003C34F6" w:rsidP="003C34F6">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 xml:space="preserve">B </w:t>
            </w:r>
          </w:p>
          <w:p w14:paraId="4FD35C13" w14:textId="196952CA" w:rsidR="00356598" w:rsidRPr="00E109D6" w:rsidRDefault="00356598" w:rsidP="00F0232A">
            <w:pPr>
              <w:rPr>
                <w:rFonts w:asciiTheme="majorBidi" w:hAnsiTheme="majorBidi" w:cstheme="majorBidi"/>
                <w:sz w:val="24"/>
                <w:szCs w:val="24"/>
              </w:rPr>
            </w:pPr>
          </w:p>
        </w:tc>
        <w:tc>
          <w:tcPr>
            <w:tcW w:w="1349" w:type="dxa"/>
            <w:gridSpan w:val="2"/>
          </w:tcPr>
          <w:p w14:paraId="105FBA1F" w14:textId="77777777" w:rsidR="00356598" w:rsidRPr="00E109D6" w:rsidRDefault="00356598" w:rsidP="00F0232A">
            <w:pPr>
              <w:rPr>
                <w:rFonts w:asciiTheme="majorBidi" w:hAnsiTheme="majorBidi" w:cstheme="majorBidi"/>
                <w:sz w:val="24"/>
                <w:szCs w:val="24"/>
              </w:rPr>
            </w:pPr>
          </w:p>
        </w:tc>
        <w:tc>
          <w:tcPr>
            <w:tcW w:w="1495" w:type="dxa"/>
            <w:gridSpan w:val="2"/>
          </w:tcPr>
          <w:p w14:paraId="5BE43E7A" w14:textId="48C6DED7" w:rsidR="00356598" w:rsidRPr="00E109D6" w:rsidRDefault="00356598" w:rsidP="00F0232A">
            <w:pPr>
              <w:rPr>
                <w:rFonts w:asciiTheme="majorBidi" w:hAnsiTheme="majorBidi" w:cstheme="majorBidi"/>
                <w:sz w:val="24"/>
                <w:szCs w:val="24"/>
              </w:rPr>
            </w:pPr>
          </w:p>
        </w:tc>
      </w:tr>
      <w:tr w:rsidR="00356598" w:rsidRPr="00E109D6" w14:paraId="5F183F39" w14:textId="7CD9018B" w:rsidTr="00822BD1">
        <w:tc>
          <w:tcPr>
            <w:tcW w:w="2245" w:type="dxa"/>
            <w:vMerge/>
          </w:tcPr>
          <w:p w14:paraId="1EF49E89" w14:textId="77777777" w:rsidR="00356598" w:rsidRPr="00E109D6" w:rsidRDefault="00356598" w:rsidP="00F0232A">
            <w:pPr>
              <w:rPr>
                <w:rFonts w:asciiTheme="majorBidi" w:hAnsiTheme="majorBidi" w:cstheme="majorBidi"/>
                <w:sz w:val="24"/>
                <w:szCs w:val="24"/>
              </w:rPr>
            </w:pPr>
          </w:p>
        </w:tc>
        <w:tc>
          <w:tcPr>
            <w:tcW w:w="2409" w:type="dxa"/>
          </w:tcPr>
          <w:p w14:paraId="2972B3D4" w14:textId="7E3DDDAD" w:rsidR="00356598" w:rsidRPr="00E109D6" w:rsidRDefault="00356598" w:rsidP="00F0232A">
            <w:pPr>
              <w:jc w:val="both"/>
              <w:rPr>
                <w:rFonts w:asciiTheme="majorBidi" w:hAnsiTheme="majorBidi" w:cstheme="majorBidi"/>
                <w:sz w:val="24"/>
                <w:szCs w:val="24"/>
              </w:rPr>
            </w:pPr>
            <w:r w:rsidRPr="00E109D6">
              <w:rPr>
                <w:rFonts w:asciiTheme="majorBidi" w:eastAsiaTheme="minorEastAsia" w:hAnsiTheme="majorBidi" w:cstheme="majorBidi"/>
                <w:sz w:val="24"/>
                <w:szCs w:val="24"/>
              </w:rPr>
              <w:t>Analyze and evaluate the results of the</w:t>
            </w:r>
            <w:r w:rsidRPr="00E109D6">
              <w:rPr>
                <w:rFonts w:asciiTheme="majorBidi" w:hAnsiTheme="majorBidi" w:cstheme="majorBidi"/>
                <w:sz w:val="24"/>
                <w:szCs w:val="24"/>
              </w:rPr>
              <w:t xml:space="preserve"> 1</w:t>
            </w:r>
            <w:r w:rsidRPr="00E109D6">
              <w:rPr>
                <w:rFonts w:asciiTheme="majorBidi" w:hAnsiTheme="majorBidi" w:cstheme="majorBidi"/>
                <w:sz w:val="24"/>
                <w:szCs w:val="24"/>
                <w:vertAlign w:val="superscript"/>
              </w:rPr>
              <w:t>st</w:t>
            </w:r>
            <w:r w:rsidRPr="00E109D6">
              <w:rPr>
                <w:rFonts w:asciiTheme="majorBidi" w:hAnsiTheme="majorBidi" w:cstheme="majorBidi"/>
                <w:sz w:val="24"/>
                <w:szCs w:val="24"/>
              </w:rPr>
              <w:t xml:space="preserve"> year Cohort</w:t>
            </w:r>
            <w:r w:rsidRPr="00E109D6">
              <w:rPr>
                <w:rFonts w:asciiTheme="majorBidi" w:eastAsiaTheme="minorEastAsia" w:hAnsiTheme="majorBidi" w:cstheme="majorBidi"/>
                <w:sz w:val="24"/>
                <w:szCs w:val="24"/>
              </w:rPr>
              <w:t>, provide r</w:t>
            </w:r>
            <w:r w:rsidRPr="00E109D6">
              <w:rPr>
                <w:rFonts w:asciiTheme="majorBidi" w:hAnsiTheme="majorBidi" w:cstheme="majorBidi"/>
                <w:sz w:val="24"/>
                <w:szCs w:val="24"/>
              </w:rPr>
              <w:t xml:space="preserve">eflection, </w:t>
            </w:r>
            <w:r w:rsidRPr="00E109D6">
              <w:rPr>
                <w:rFonts w:asciiTheme="majorBidi" w:eastAsiaTheme="minorEastAsia" w:hAnsiTheme="majorBidi" w:cstheme="majorBidi"/>
                <w:sz w:val="24"/>
                <w:szCs w:val="24"/>
              </w:rPr>
              <w:t xml:space="preserve">recommendations </w:t>
            </w:r>
            <w:r w:rsidRPr="00E109D6">
              <w:rPr>
                <w:rFonts w:asciiTheme="majorBidi" w:hAnsiTheme="majorBidi" w:cstheme="majorBidi"/>
                <w:sz w:val="24"/>
                <w:szCs w:val="24"/>
              </w:rPr>
              <w:t>and adjustments on the mentorship program before proceeding the next cohorts</w:t>
            </w:r>
          </w:p>
        </w:tc>
        <w:tc>
          <w:tcPr>
            <w:tcW w:w="1852" w:type="dxa"/>
            <w:gridSpan w:val="2"/>
          </w:tcPr>
          <w:p w14:paraId="3210CD81" w14:textId="77777777" w:rsidR="003C34F6" w:rsidRPr="00E109D6" w:rsidRDefault="003C34F6" w:rsidP="003C34F6">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A</w:t>
            </w:r>
          </w:p>
          <w:p w14:paraId="49A88A55" w14:textId="77777777" w:rsidR="003C34F6" w:rsidRDefault="003C34F6" w:rsidP="003C34F6">
            <w:pPr>
              <w:pStyle w:val="ListParagraph"/>
              <w:numPr>
                <w:ilvl w:val="0"/>
                <w:numId w:val="20"/>
              </w:numPr>
              <w:rPr>
                <w:rFonts w:asciiTheme="majorBidi" w:hAnsiTheme="majorBidi" w:cstheme="majorBidi"/>
                <w:sz w:val="24"/>
                <w:szCs w:val="24"/>
              </w:rPr>
            </w:pPr>
            <w:r w:rsidRPr="00E109D6">
              <w:rPr>
                <w:rFonts w:asciiTheme="majorBidi" w:hAnsiTheme="majorBidi" w:cstheme="majorBidi"/>
                <w:sz w:val="24"/>
                <w:szCs w:val="24"/>
              </w:rPr>
              <w:t xml:space="preserve">B </w:t>
            </w:r>
          </w:p>
          <w:p w14:paraId="30699F7D" w14:textId="0A1512D2" w:rsidR="00356598" w:rsidRPr="00E109D6" w:rsidRDefault="00356598" w:rsidP="00F0232A">
            <w:pPr>
              <w:rPr>
                <w:rFonts w:asciiTheme="majorBidi" w:hAnsiTheme="majorBidi" w:cstheme="majorBidi"/>
                <w:sz w:val="24"/>
                <w:szCs w:val="24"/>
              </w:rPr>
            </w:pPr>
          </w:p>
        </w:tc>
        <w:tc>
          <w:tcPr>
            <w:tcW w:w="1349" w:type="dxa"/>
            <w:gridSpan w:val="2"/>
          </w:tcPr>
          <w:p w14:paraId="68F43EF8" w14:textId="77777777" w:rsidR="00356598" w:rsidRPr="00E109D6" w:rsidRDefault="00356598" w:rsidP="00F0232A">
            <w:pPr>
              <w:rPr>
                <w:rFonts w:asciiTheme="majorBidi" w:hAnsiTheme="majorBidi" w:cstheme="majorBidi"/>
                <w:sz w:val="24"/>
                <w:szCs w:val="24"/>
              </w:rPr>
            </w:pPr>
          </w:p>
        </w:tc>
        <w:tc>
          <w:tcPr>
            <w:tcW w:w="1495" w:type="dxa"/>
            <w:gridSpan w:val="2"/>
          </w:tcPr>
          <w:p w14:paraId="2C1D3021" w14:textId="43DBF935" w:rsidR="00356598" w:rsidRPr="00E109D6" w:rsidRDefault="00356598" w:rsidP="00F0232A">
            <w:pPr>
              <w:rPr>
                <w:rFonts w:asciiTheme="majorBidi" w:hAnsiTheme="majorBidi" w:cstheme="majorBidi"/>
                <w:sz w:val="24"/>
                <w:szCs w:val="24"/>
              </w:rPr>
            </w:pPr>
          </w:p>
        </w:tc>
      </w:tr>
      <w:tr w:rsidR="00F474E1" w:rsidRPr="00E109D6" w14:paraId="40F07F5A" w14:textId="77777777" w:rsidTr="00822BD1">
        <w:tc>
          <w:tcPr>
            <w:tcW w:w="2245" w:type="dxa"/>
          </w:tcPr>
          <w:p w14:paraId="2E04ADCF" w14:textId="6000A5A0" w:rsidR="00F474E1" w:rsidRPr="00E109D6" w:rsidRDefault="00F474E1" w:rsidP="00F0232A">
            <w:pPr>
              <w:rPr>
                <w:rFonts w:asciiTheme="majorBidi" w:hAnsiTheme="majorBidi" w:cstheme="majorBidi"/>
                <w:b/>
                <w:bCs/>
                <w:sz w:val="24"/>
                <w:szCs w:val="24"/>
              </w:rPr>
            </w:pPr>
            <w:r w:rsidRPr="00E109D6">
              <w:rPr>
                <w:rFonts w:asciiTheme="majorBidi" w:hAnsiTheme="majorBidi" w:cstheme="majorBidi"/>
                <w:b/>
                <w:bCs/>
                <w:sz w:val="24"/>
                <w:szCs w:val="24"/>
              </w:rPr>
              <w:t>Total implementation Phase Cost</w:t>
            </w:r>
          </w:p>
        </w:tc>
        <w:tc>
          <w:tcPr>
            <w:tcW w:w="7105" w:type="dxa"/>
            <w:gridSpan w:val="7"/>
          </w:tcPr>
          <w:p w14:paraId="5B54027E" w14:textId="7754892D" w:rsidR="00F474E1" w:rsidRPr="00E109D6" w:rsidRDefault="00F474E1" w:rsidP="00F0232A">
            <w:pPr>
              <w:rPr>
                <w:rFonts w:asciiTheme="majorBidi" w:hAnsiTheme="majorBidi" w:cstheme="majorBidi"/>
                <w:sz w:val="24"/>
                <w:szCs w:val="24"/>
              </w:rPr>
            </w:pPr>
          </w:p>
        </w:tc>
      </w:tr>
      <w:tr w:rsidR="00822BD1" w:rsidRPr="00E109D6" w14:paraId="39FC0E7F" w14:textId="77777777" w:rsidTr="003844F1">
        <w:tc>
          <w:tcPr>
            <w:tcW w:w="2245" w:type="dxa"/>
          </w:tcPr>
          <w:p w14:paraId="30FF33BA" w14:textId="21A526FB" w:rsidR="00822BD1" w:rsidRPr="003844F1" w:rsidRDefault="00822BD1" w:rsidP="00F0232A">
            <w:pPr>
              <w:rPr>
                <w:rFonts w:asciiTheme="majorBidi" w:hAnsiTheme="majorBidi" w:cstheme="majorBidi"/>
                <w:sz w:val="24"/>
                <w:szCs w:val="24"/>
              </w:rPr>
            </w:pPr>
            <w:r w:rsidRPr="003844F1">
              <w:rPr>
                <w:rFonts w:asciiTheme="majorBidi" w:hAnsiTheme="majorBidi" w:cstheme="majorBidi"/>
                <w:sz w:val="24"/>
                <w:szCs w:val="24"/>
              </w:rPr>
              <w:t xml:space="preserve">Travel Cost </w:t>
            </w:r>
            <w:r w:rsidR="003844F1" w:rsidRPr="003844F1">
              <w:rPr>
                <w:rFonts w:asciiTheme="majorBidi" w:hAnsiTheme="majorBidi" w:cstheme="majorBidi"/>
                <w:sz w:val="24"/>
                <w:szCs w:val="24"/>
              </w:rPr>
              <w:t xml:space="preserve">for the implementation phase/ If needed </w:t>
            </w:r>
          </w:p>
        </w:tc>
        <w:tc>
          <w:tcPr>
            <w:tcW w:w="2430" w:type="dxa"/>
            <w:gridSpan w:val="2"/>
          </w:tcPr>
          <w:p w14:paraId="49703937" w14:textId="77777777" w:rsidR="00822BD1" w:rsidRPr="00E109D6" w:rsidRDefault="00822BD1" w:rsidP="00F0232A">
            <w:pPr>
              <w:rPr>
                <w:rFonts w:asciiTheme="majorBidi" w:hAnsiTheme="majorBidi" w:cstheme="majorBidi"/>
                <w:sz w:val="24"/>
                <w:szCs w:val="24"/>
              </w:rPr>
            </w:pPr>
          </w:p>
        </w:tc>
        <w:tc>
          <w:tcPr>
            <w:tcW w:w="1890" w:type="dxa"/>
            <w:gridSpan w:val="2"/>
          </w:tcPr>
          <w:p w14:paraId="714FDA3B" w14:textId="77777777" w:rsidR="00822BD1" w:rsidRPr="00E109D6" w:rsidRDefault="00822BD1" w:rsidP="00F0232A">
            <w:pPr>
              <w:rPr>
                <w:rFonts w:asciiTheme="majorBidi" w:hAnsiTheme="majorBidi" w:cstheme="majorBidi"/>
                <w:sz w:val="24"/>
                <w:szCs w:val="24"/>
              </w:rPr>
            </w:pPr>
          </w:p>
        </w:tc>
        <w:tc>
          <w:tcPr>
            <w:tcW w:w="1350" w:type="dxa"/>
            <w:gridSpan w:val="2"/>
          </w:tcPr>
          <w:p w14:paraId="1F73EED0" w14:textId="77777777" w:rsidR="00822BD1" w:rsidRPr="00E109D6" w:rsidRDefault="00822BD1" w:rsidP="00F0232A">
            <w:pPr>
              <w:rPr>
                <w:rFonts w:asciiTheme="majorBidi" w:hAnsiTheme="majorBidi" w:cstheme="majorBidi"/>
                <w:sz w:val="24"/>
                <w:szCs w:val="24"/>
              </w:rPr>
            </w:pPr>
          </w:p>
        </w:tc>
        <w:tc>
          <w:tcPr>
            <w:tcW w:w="1435" w:type="dxa"/>
          </w:tcPr>
          <w:p w14:paraId="4A22F41E" w14:textId="78034872" w:rsidR="00822BD1" w:rsidRPr="00E109D6" w:rsidRDefault="00822BD1" w:rsidP="00F0232A">
            <w:pPr>
              <w:rPr>
                <w:rFonts w:asciiTheme="majorBidi" w:hAnsiTheme="majorBidi" w:cstheme="majorBidi"/>
                <w:sz w:val="24"/>
                <w:szCs w:val="24"/>
              </w:rPr>
            </w:pPr>
          </w:p>
        </w:tc>
      </w:tr>
    </w:tbl>
    <w:p w14:paraId="3484973C" w14:textId="403E4C1E" w:rsidR="009D1EAF" w:rsidRPr="00E109D6" w:rsidRDefault="009D1EAF" w:rsidP="009D1EAF">
      <w:pPr>
        <w:pStyle w:val="ListParagraph"/>
        <w:spacing w:after="0" w:line="276" w:lineRule="auto"/>
        <w:ind w:left="450"/>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ab/>
      </w:r>
    </w:p>
    <w:p w14:paraId="3F57A813" w14:textId="59EDF351" w:rsidR="00166FC8" w:rsidRPr="00E109D6" w:rsidRDefault="00166FC8" w:rsidP="00DB3ECA">
      <w:pPr>
        <w:spacing w:after="0" w:line="276" w:lineRule="auto"/>
        <w:jc w:val="both"/>
        <w:rPr>
          <w:rFonts w:asciiTheme="majorBidi" w:hAnsiTheme="majorBidi" w:cstheme="majorBidi"/>
          <w:color w:val="000000" w:themeColor="text1"/>
          <w:sz w:val="24"/>
          <w:szCs w:val="24"/>
        </w:rPr>
      </w:pPr>
    </w:p>
    <w:p w14:paraId="4825AB35" w14:textId="6F4BE610" w:rsidR="00E42E50" w:rsidRPr="00E109D6" w:rsidRDefault="00E42E50" w:rsidP="008C24F6">
      <w:pPr>
        <w:spacing w:after="0" w:line="276" w:lineRule="auto"/>
        <w:jc w:val="both"/>
        <w:rPr>
          <w:rFonts w:asciiTheme="majorBidi" w:hAnsiTheme="majorBidi" w:cstheme="majorBidi"/>
          <w:b/>
          <w:bCs/>
          <w:color w:val="000000" w:themeColor="text1"/>
          <w:sz w:val="24"/>
          <w:szCs w:val="24"/>
        </w:rPr>
      </w:pPr>
      <w:r w:rsidRPr="00E109D6">
        <w:rPr>
          <w:rFonts w:asciiTheme="majorBidi" w:hAnsiTheme="majorBidi" w:cstheme="majorBidi"/>
          <w:b/>
          <w:bCs/>
          <w:color w:val="000000" w:themeColor="text1"/>
          <w:sz w:val="24"/>
          <w:szCs w:val="24"/>
        </w:rPr>
        <w:t>Application Note</w:t>
      </w:r>
      <w:r w:rsidR="007F452C" w:rsidRPr="00E109D6">
        <w:rPr>
          <w:rFonts w:asciiTheme="majorBidi" w:hAnsiTheme="majorBidi" w:cstheme="majorBidi"/>
          <w:b/>
          <w:bCs/>
          <w:color w:val="000000" w:themeColor="text1"/>
          <w:sz w:val="24"/>
          <w:szCs w:val="24"/>
        </w:rPr>
        <w:t>s</w:t>
      </w:r>
      <w:r w:rsidRPr="00E109D6">
        <w:rPr>
          <w:rFonts w:asciiTheme="majorBidi" w:hAnsiTheme="majorBidi" w:cstheme="majorBidi"/>
          <w:b/>
          <w:bCs/>
          <w:color w:val="000000" w:themeColor="text1"/>
          <w:sz w:val="24"/>
          <w:szCs w:val="24"/>
        </w:rPr>
        <w:t xml:space="preserve">: </w:t>
      </w:r>
    </w:p>
    <w:p w14:paraId="1052450A" w14:textId="4CC8E0A7" w:rsidR="000C5804" w:rsidRPr="00E109D6" w:rsidRDefault="00F615FE" w:rsidP="00080D3A">
      <w:pPr>
        <w:pStyle w:val="ListParagraph"/>
        <w:numPr>
          <w:ilvl w:val="0"/>
          <w:numId w:val="20"/>
        </w:numPr>
        <w:spacing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To ensure the integrity of the procurement process and to ensure confidentiality of the financial information during the technical evaluation stage, the financial and the technical proposals must be completely separated and submitted in separate envelopes/documents, emails clearly marked on the outside and on the subject of the email.</w:t>
      </w:r>
      <w:r w:rsidR="000C5804" w:rsidRPr="00E109D6">
        <w:rPr>
          <w:rFonts w:asciiTheme="majorBidi" w:hAnsiTheme="majorBidi" w:cstheme="majorBidi"/>
          <w:color w:val="000000" w:themeColor="text1"/>
          <w:sz w:val="24"/>
          <w:szCs w:val="24"/>
        </w:rPr>
        <w:t xml:space="preserve"> </w:t>
      </w:r>
      <w:r w:rsidR="000C5804" w:rsidRPr="00E109D6">
        <w:rPr>
          <w:rFonts w:asciiTheme="majorBidi" w:hAnsiTheme="majorBidi" w:cstheme="majorBidi"/>
          <w:color w:val="000000" w:themeColor="text1"/>
          <w:sz w:val="24"/>
          <w:szCs w:val="24"/>
          <w:lang w:val="en-GB"/>
        </w:rPr>
        <w:t xml:space="preserve">Otherwise, the offer will not be considered and will be dropped automatically. </w:t>
      </w:r>
    </w:p>
    <w:p w14:paraId="4C797EE7" w14:textId="4490A567" w:rsidR="008C24F6" w:rsidRPr="00E109D6" w:rsidRDefault="008C24F6" w:rsidP="00080D3A">
      <w:pPr>
        <w:spacing w:after="0" w:line="276" w:lineRule="auto"/>
        <w:jc w:val="both"/>
        <w:rPr>
          <w:rFonts w:asciiTheme="majorBidi" w:hAnsiTheme="majorBidi" w:cstheme="majorBidi"/>
          <w:color w:val="000000" w:themeColor="text1"/>
          <w:sz w:val="24"/>
          <w:szCs w:val="24"/>
        </w:rPr>
      </w:pPr>
    </w:p>
    <w:p w14:paraId="1CC0796B" w14:textId="2DBEB4A9" w:rsidR="00E42E50" w:rsidRPr="006A684F" w:rsidRDefault="00F615FE" w:rsidP="00080D3A">
      <w:pPr>
        <w:pStyle w:val="ListParagraph"/>
        <w:numPr>
          <w:ilvl w:val="0"/>
          <w:numId w:val="20"/>
        </w:numPr>
        <w:spacing w:after="0" w:line="276" w:lineRule="auto"/>
        <w:jc w:val="both"/>
        <w:rPr>
          <w:rFonts w:asciiTheme="majorBidi" w:hAnsiTheme="majorBidi" w:cstheme="majorBidi"/>
          <w:color w:val="000000" w:themeColor="text1"/>
          <w:sz w:val="24"/>
          <w:szCs w:val="24"/>
          <w:u w:val="single"/>
        </w:rPr>
      </w:pPr>
      <w:r w:rsidRPr="006A684F">
        <w:rPr>
          <w:rFonts w:asciiTheme="majorBidi" w:hAnsiTheme="majorBidi" w:cstheme="majorBidi"/>
          <w:color w:val="000000" w:themeColor="text1"/>
          <w:sz w:val="24"/>
          <w:szCs w:val="24"/>
          <w:u w:val="single"/>
          <w:lang w:val="en-GB"/>
        </w:rPr>
        <w:t>For local BSPs ONLY</w:t>
      </w:r>
      <w:r w:rsidRPr="006A684F">
        <w:rPr>
          <w:rFonts w:asciiTheme="majorBidi" w:hAnsiTheme="majorBidi" w:cstheme="majorBidi"/>
          <w:color w:val="000000" w:themeColor="text1"/>
          <w:sz w:val="24"/>
          <w:szCs w:val="24"/>
          <w:lang w:val="en-GB"/>
        </w:rPr>
        <w:t xml:space="preserve">: Interested BSPs shall submit </w:t>
      </w:r>
      <w:r w:rsidRPr="006A684F">
        <w:rPr>
          <w:rFonts w:asciiTheme="majorBidi" w:hAnsiTheme="majorBidi" w:cstheme="majorBidi"/>
          <w:color w:val="000000" w:themeColor="text1"/>
          <w:sz w:val="24"/>
          <w:szCs w:val="24"/>
        </w:rPr>
        <w:t>two</w:t>
      </w:r>
      <w:r w:rsidRPr="006A684F">
        <w:rPr>
          <w:rFonts w:asciiTheme="majorBidi" w:hAnsiTheme="majorBidi" w:cstheme="majorBidi"/>
          <w:color w:val="000000" w:themeColor="text1"/>
          <w:sz w:val="24"/>
          <w:szCs w:val="24"/>
          <w:lang w:val="en-GB"/>
        </w:rPr>
        <w:t xml:space="preserve"> hard copy and one soft copy (into sealed and stamped envelope) of the technical and financial proposal including all the above details with the following name (</w:t>
      </w:r>
      <w:r w:rsidR="008C24F6" w:rsidRPr="006A684F">
        <w:rPr>
          <w:rFonts w:asciiTheme="majorBidi" w:eastAsiaTheme="minorEastAsia" w:hAnsiTheme="majorBidi" w:cstheme="majorBidi"/>
          <w:sz w:val="24"/>
          <w:szCs w:val="24"/>
        </w:rPr>
        <w:t>Design, documenting and Implementation of Mentorship Program for Business Women and Female TVET Students</w:t>
      </w:r>
      <w:r w:rsidRPr="006A684F">
        <w:rPr>
          <w:rFonts w:asciiTheme="majorBidi" w:hAnsiTheme="majorBidi" w:cstheme="majorBidi"/>
          <w:color w:val="000000" w:themeColor="text1"/>
          <w:sz w:val="24"/>
          <w:szCs w:val="24"/>
          <w:lang w:val="en-GB"/>
        </w:rPr>
        <w:t xml:space="preserve"> to “Business Women Forum-</w:t>
      </w:r>
      <w:r w:rsidRPr="006A684F">
        <w:rPr>
          <w:rFonts w:asciiTheme="majorBidi" w:hAnsiTheme="majorBidi" w:cstheme="majorBidi"/>
          <w:color w:val="000000" w:themeColor="text1"/>
          <w:sz w:val="24"/>
          <w:szCs w:val="24"/>
        </w:rPr>
        <w:t xml:space="preserve"> BWF” </w:t>
      </w:r>
      <w:r w:rsidR="00E42E50" w:rsidRPr="006A684F">
        <w:rPr>
          <w:rFonts w:asciiTheme="majorBidi" w:hAnsiTheme="majorBidi" w:cstheme="majorBidi"/>
          <w:color w:val="000000" w:themeColor="text1"/>
          <w:sz w:val="24"/>
          <w:szCs w:val="24"/>
        </w:rPr>
        <w:t>a</w:t>
      </w:r>
      <w:r w:rsidRPr="006A684F">
        <w:rPr>
          <w:rFonts w:asciiTheme="majorBidi" w:hAnsiTheme="majorBidi" w:cstheme="majorBidi"/>
          <w:color w:val="000000" w:themeColor="text1"/>
          <w:sz w:val="24"/>
          <w:szCs w:val="24"/>
        </w:rPr>
        <w:t xml:space="preserve">ddress in Al </w:t>
      </w:r>
      <w:proofErr w:type="spellStart"/>
      <w:r w:rsidRPr="006A684F">
        <w:rPr>
          <w:rFonts w:asciiTheme="majorBidi" w:hAnsiTheme="majorBidi" w:cstheme="majorBidi"/>
          <w:color w:val="000000" w:themeColor="text1"/>
          <w:sz w:val="24"/>
          <w:szCs w:val="24"/>
        </w:rPr>
        <w:t>Bireh</w:t>
      </w:r>
      <w:proofErr w:type="spellEnd"/>
      <w:r w:rsidRPr="006A684F">
        <w:rPr>
          <w:rFonts w:asciiTheme="majorBidi" w:hAnsiTheme="majorBidi" w:cstheme="majorBidi"/>
          <w:color w:val="000000" w:themeColor="text1"/>
          <w:sz w:val="24"/>
          <w:szCs w:val="24"/>
        </w:rPr>
        <w:t xml:space="preserve">, Al </w:t>
      </w:r>
      <w:proofErr w:type="spellStart"/>
      <w:r w:rsidRPr="006A684F">
        <w:rPr>
          <w:rFonts w:asciiTheme="majorBidi" w:hAnsiTheme="majorBidi" w:cstheme="majorBidi"/>
          <w:color w:val="000000" w:themeColor="text1"/>
          <w:sz w:val="24"/>
          <w:szCs w:val="24"/>
        </w:rPr>
        <w:t>Balou</w:t>
      </w:r>
      <w:proofErr w:type="spellEnd"/>
      <w:r w:rsidRPr="006A684F">
        <w:rPr>
          <w:rFonts w:asciiTheme="majorBidi" w:hAnsiTheme="majorBidi" w:cstheme="majorBidi"/>
          <w:color w:val="000000" w:themeColor="text1"/>
          <w:sz w:val="24"/>
          <w:szCs w:val="24"/>
        </w:rPr>
        <w:t xml:space="preserve">’, Al Fare </w:t>
      </w:r>
      <w:proofErr w:type="spellStart"/>
      <w:r w:rsidRPr="006A684F">
        <w:rPr>
          <w:rFonts w:asciiTheme="majorBidi" w:hAnsiTheme="majorBidi" w:cstheme="majorBidi"/>
          <w:color w:val="000000" w:themeColor="text1"/>
          <w:sz w:val="24"/>
          <w:szCs w:val="24"/>
        </w:rPr>
        <w:t>bldg</w:t>
      </w:r>
      <w:proofErr w:type="spellEnd"/>
      <w:r w:rsidRPr="006A684F">
        <w:rPr>
          <w:rFonts w:asciiTheme="majorBidi" w:hAnsiTheme="majorBidi" w:cstheme="majorBidi"/>
          <w:color w:val="000000" w:themeColor="text1"/>
          <w:sz w:val="24"/>
          <w:szCs w:val="24"/>
        </w:rPr>
        <w:t>, 2</w:t>
      </w:r>
      <w:r w:rsidRPr="006A684F">
        <w:rPr>
          <w:rFonts w:asciiTheme="majorBidi" w:hAnsiTheme="majorBidi" w:cstheme="majorBidi"/>
          <w:color w:val="000000" w:themeColor="text1"/>
          <w:sz w:val="24"/>
          <w:szCs w:val="24"/>
          <w:vertAlign w:val="superscript"/>
        </w:rPr>
        <w:t>nd</w:t>
      </w:r>
      <w:r w:rsidRPr="006A684F">
        <w:rPr>
          <w:rFonts w:asciiTheme="majorBidi" w:hAnsiTheme="majorBidi" w:cstheme="majorBidi"/>
          <w:color w:val="000000" w:themeColor="text1"/>
          <w:sz w:val="24"/>
          <w:szCs w:val="24"/>
        </w:rPr>
        <w:t xml:space="preserve"> floor </w:t>
      </w:r>
      <w:r w:rsidR="00BD1246" w:rsidRPr="006A684F">
        <w:rPr>
          <w:rFonts w:asciiTheme="majorBidi" w:hAnsiTheme="majorBidi" w:cstheme="majorBidi"/>
          <w:color w:val="000000" w:themeColor="text1"/>
          <w:sz w:val="24"/>
          <w:szCs w:val="24"/>
          <w:u w:val="single"/>
        </w:rPr>
        <w:t>NO</w:t>
      </w:r>
      <w:r w:rsidRPr="006A684F">
        <w:rPr>
          <w:rFonts w:asciiTheme="majorBidi" w:hAnsiTheme="majorBidi" w:cstheme="majorBidi"/>
          <w:color w:val="000000" w:themeColor="text1"/>
          <w:sz w:val="24"/>
          <w:szCs w:val="24"/>
          <w:u w:val="single"/>
        </w:rPr>
        <w:t xml:space="preserve"> later </w:t>
      </w:r>
      <w:r w:rsidR="00E42E50" w:rsidRPr="006A684F">
        <w:rPr>
          <w:rFonts w:asciiTheme="majorBidi" w:hAnsiTheme="majorBidi" w:cstheme="majorBidi"/>
          <w:color w:val="000000" w:themeColor="text1"/>
          <w:sz w:val="24"/>
          <w:szCs w:val="24"/>
          <w:u w:val="single"/>
        </w:rPr>
        <w:t xml:space="preserve">than </w:t>
      </w:r>
      <w:r w:rsidR="00964547" w:rsidRPr="006A684F">
        <w:rPr>
          <w:rFonts w:asciiTheme="majorBidi" w:hAnsiTheme="majorBidi" w:cstheme="majorBidi"/>
          <w:color w:val="000000" w:themeColor="text1"/>
          <w:sz w:val="24"/>
          <w:szCs w:val="24"/>
          <w:u w:val="single"/>
        </w:rPr>
        <w:t>30</w:t>
      </w:r>
      <w:r w:rsidR="00964547" w:rsidRPr="006A684F">
        <w:rPr>
          <w:rFonts w:asciiTheme="majorBidi" w:hAnsiTheme="majorBidi" w:cstheme="majorBidi"/>
          <w:color w:val="000000" w:themeColor="text1"/>
          <w:sz w:val="24"/>
          <w:szCs w:val="24"/>
          <w:u w:val="single"/>
          <w:vertAlign w:val="superscript"/>
        </w:rPr>
        <w:t xml:space="preserve">th </w:t>
      </w:r>
      <w:r w:rsidR="003C34F6" w:rsidRPr="006A684F">
        <w:rPr>
          <w:rFonts w:asciiTheme="majorBidi" w:hAnsiTheme="majorBidi" w:cstheme="majorBidi"/>
          <w:color w:val="000000" w:themeColor="text1"/>
          <w:sz w:val="24"/>
          <w:szCs w:val="24"/>
          <w:u w:val="single"/>
        </w:rPr>
        <w:t>July 2023</w:t>
      </w:r>
      <w:r w:rsidR="00FD7A5C" w:rsidRPr="006A684F">
        <w:rPr>
          <w:rFonts w:asciiTheme="majorBidi" w:hAnsiTheme="majorBidi" w:cstheme="majorBidi"/>
          <w:color w:val="000000" w:themeColor="text1"/>
          <w:sz w:val="24"/>
          <w:szCs w:val="24"/>
          <w:u w:val="single"/>
        </w:rPr>
        <w:t xml:space="preserve">, 4:00 PM </w:t>
      </w:r>
    </w:p>
    <w:p w14:paraId="497230EB" w14:textId="77777777" w:rsidR="00080D3A" w:rsidRPr="00964547" w:rsidRDefault="00080D3A" w:rsidP="00080D3A">
      <w:pPr>
        <w:pStyle w:val="ListParagraph"/>
        <w:rPr>
          <w:rFonts w:asciiTheme="majorBidi" w:hAnsiTheme="majorBidi" w:cstheme="majorBidi"/>
          <w:color w:val="000000" w:themeColor="text1"/>
          <w:sz w:val="24"/>
          <w:szCs w:val="24"/>
        </w:rPr>
      </w:pPr>
    </w:p>
    <w:p w14:paraId="750B5BF8" w14:textId="79D121E1" w:rsidR="00FD7A5C" w:rsidRPr="00435BBB" w:rsidRDefault="00F615FE" w:rsidP="00435BBB">
      <w:pPr>
        <w:pStyle w:val="ListParagraph"/>
        <w:numPr>
          <w:ilvl w:val="0"/>
          <w:numId w:val="20"/>
        </w:numPr>
        <w:spacing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u w:val="single"/>
          <w:lang w:val="en-GB"/>
        </w:rPr>
        <w:t xml:space="preserve">For regional and international BSP ONLY:  </w:t>
      </w:r>
      <w:r w:rsidRPr="00E109D6">
        <w:rPr>
          <w:rFonts w:asciiTheme="majorBidi" w:hAnsiTheme="majorBidi" w:cstheme="majorBidi"/>
          <w:color w:val="000000" w:themeColor="text1"/>
          <w:sz w:val="24"/>
          <w:szCs w:val="24"/>
          <w:lang w:val="en-GB"/>
        </w:rPr>
        <w:t xml:space="preserve">Interested BSPs shall submit one soft copy of the technical and financial offers (in two separate emails) including all the above details with the following </w:t>
      </w:r>
      <w:r w:rsidR="00E42E50" w:rsidRPr="00E109D6">
        <w:rPr>
          <w:rFonts w:asciiTheme="majorBidi" w:hAnsiTheme="majorBidi" w:cstheme="majorBidi"/>
          <w:color w:val="000000" w:themeColor="text1"/>
          <w:sz w:val="24"/>
          <w:szCs w:val="24"/>
          <w:lang w:val="en-GB"/>
        </w:rPr>
        <w:t>Title</w:t>
      </w:r>
      <w:r w:rsidRPr="00E109D6">
        <w:rPr>
          <w:rFonts w:asciiTheme="majorBidi" w:hAnsiTheme="majorBidi" w:cstheme="majorBidi"/>
          <w:color w:val="000000" w:themeColor="text1"/>
          <w:sz w:val="24"/>
          <w:szCs w:val="24"/>
          <w:lang w:val="en-GB"/>
        </w:rPr>
        <w:t xml:space="preserve"> (</w:t>
      </w:r>
      <w:r w:rsidR="00E42E50" w:rsidRPr="00E109D6">
        <w:rPr>
          <w:rFonts w:asciiTheme="majorBidi" w:eastAsiaTheme="minorEastAsia" w:hAnsiTheme="majorBidi" w:cstheme="majorBidi"/>
          <w:sz w:val="24"/>
          <w:szCs w:val="24"/>
        </w:rPr>
        <w:t xml:space="preserve">Design, </w:t>
      </w:r>
      <w:r w:rsidR="00E42E50" w:rsidRPr="009405B7">
        <w:rPr>
          <w:rFonts w:asciiTheme="majorBidi" w:eastAsiaTheme="minorEastAsia" w:hAnsiTheme="majorBidi" w:cstheme="majorBidi"/>
          <w:sz w:val="24"/>
          <w:szCs w:val="24"/>
        </w:rPr>
        <w:t xml:space="preserve">documenting and Implementation of Mentorship Program for Business Women and Female TVET Students: Technical OR </w:t>
      </w:r>
      <w:r w:rsidR="00822453" w:rsidRPr="009405B7">
        <w:rPr>
          <w:rFonts w:asciiTheme="majorBidi" w:eastAsiaTheme="minorEastAsia" w:hAnsiTheme="majorBidi" w:cstheme="majorBidi"/>
          <w:sz w:val="24"/>
          <w:szCs w:val="24"/>
        </w:rPr>
        <w:t>Financial)</w:t>
      </w:r>
      <w:r w:rsidRPr="009405B7">
        <w:rPr>
          <w:rFonts w:asciiTheme="majorBidi" w:hAnsiTheme="majorBidi" w:cstheme="majorBidi"/>
          <w:color w:val="000000" w:themeColor="text1"/>
          <w:sz w:val="24"/>
          <w:szCs w:val="24"/>
          <w:lang w:val="en-GB"/>
        </w:rPr>
        <w:t xml:space="preserve"> by email to </w:t>
      </w:r>
      <w:hyperlink r:id="rId7" w:history="1">
        <w:r w:rsidR="009405B7" w:rsidRPr="009E1472">
          <w:rPr>
            <w:rStyle w:val="Hyperlink"/>
            <w:rFonts w:asciiTheme="majorBidi" w:hAnsiTheme="majorBidi" w:cstheme="majorBidi"/>
            <w:sz w:val="24"/>
            <w:szCs w:val="24"/>
            <w:lang w:val="en-GB"/>
          </w:rPr>
          <w:t>procurement@bwf.ps</w:t>
        </w:r>
      </w:hyperlink>
      <w:r w:rsidRPr="009405B7">
        <w:rPr>
          <w:rFonts w:asciiTheme="majorBidi" w:hAnsiTheme="majorBidi" w:cstheme="majorBidi"/>
          <w:color w:val="000000" w:themeColor="text1"/>
          <w:sz w:val="24"/>
          <w:szCs w:val="24"/>
          <w:lang w:val="en-GB"/>
        </w:rPr>
        <w:t xml:space="preserve"> </w:t>
      </w:r>
      <w:r w:rsidRPr="006A684F">
        <w:rPr>
          <w:rFonts w:asciiTheme="majorBidi" w:hAnsiTheme="majorBidi" w:cstheme="majorBidi"/>
          <w:color w:val="000000" w:themeColor="text1"/>
          <w:sz w:val="24"/>
          <w:szCs w:val="24"/>
          <w:u w:val="single"/>
          <w:lang w:val="en-GB"/>
        </w:rPr>
        <w:t>NO later</w:t>
      </w:r>
      <w:r w:rsidR="00964547" w:rsidRPr="006A684F">
        <w:rPr>
          <w:rFonts w:asciiTheme="majorBidi" w:hAnsiTheme="majorBidi" w:cstheme="majorBidi"/>
          <w:color w:val="000000" w:themeColor="text1"/>
          <w:sz w:val="24"/>
          <w:szCs w:val="24"/>
          <w:u w:val="single"/>
          <w:lang w:val="en-GB"/>
        </w:rPr>
        <w:t xml:space="preserve"> </w:t>
      </w:r>
      <w:r w:rsidR="00964547" w:rsidRPr="006A684F">
        <w:rPr>
          <w:rFonts w:asciiTheme="majorBidi" w:hAnsiTheme="majorBidi" w:cstheme="majorBidi"/>
          <w:color w:val="000000" w:themeColor="text1"/>
          <w:sz w:val="24"/>
          <w:szCs w:val="24"/>
          <w:u w:val="single"/>
        </w:rPr>
        <w:t>30</w:t>
      </w:r>
      <w:r w:rsidR="00964547" w:rsidRPr="006A684F">
        <w:rPr>
          <w:rFonts w:asciiTheme="majorBidi" w:hAnsiTheme="majorBidi" w:cstheme="majorBidi"/>
          <w:color w:val="000000" w:themeColor="text1"/>
          <w:sz w:val="24"/>
          <w:szCs w:val="24"/>
          <w:u w:val="single"/>
          <w:vertAlign w:val="superscript"/>
        </w:rPr>
        <w:t xml:space="preserve">th </w:t>
      </w:r>
      <w:r w:rsidR="00964547" w:rsidRPr="006A684F">
        <w:rPr>
          <w:rFonts w:asciiTheme="majorBidi" w:hAnsiTheme="majorBidi" w:cstheme="majorBidi"/>
          <w:color w:val="000000" w:themeColor="text1"/>
          <w:sz w:val="24"/>
          <w:szCs w:val="24"/>
          <w:u w:val="single"/>
        </w:rPr>
        <w:t>July 2023, 4:00 PM</w:t>
      </w:r>
      <w:r w:rsidR="00964547" w:rsidRPr="006A684F">
        <w:rPr>
          <w:rFonts w:asciiTheme="majorBidi" w:hAnsiTheme="majorBidi" w:cstheme="majorBidi"/>
          <w:color w:val="000000" w:themeColor="text1"/>
          <w:sz w:val="24"/>
          <w:szCs w:val="24"/>
        </w:rPr>
        <w:t xml:space="preserve"> </w:t>
      </w:r>
    </w:p>
    <w:p w14:paraId="4FD42AD6" w14:textId="77777777" w:rsidR="00FD7A5C" w:rsidRPr="00FD7A5C" w:rsidRDefault="00FD7A5C" w:rsidP="00FD7A5C">
      <w:pPr>
        <w:pStyle w:val="ListParagraph"/>
        <w:rPr>
          <w:rFonts w:asciiTheme="majorBidi" w:hAnsiTheme="majorBidi" w:cstheme="majorBidi"/>
          <w:i/>
          <w:iCs/>
          <w:color w:val="000000" w:themeColor="text1"/>
          <w:sz w:val="24"/>
          <w:szCs w:val="24"/>
          <w:u w:val="single"/>
          <w:lang w:val="en-GB"/>
        </w:rPr>
      </w:pPr>
    </w:p>
    <w:p w14:paraId="0C599C32" w14:textId="455E8B00" w:rsidR="00080D3A" w:rsidRPr="00F3189E" w:rsidRDefault="00F615FE" w:rsidP="00080D3A">
      <w:pPr>
        <w:pStyle w:val="ListParagraph"/>
        <w:numPr>
          <w:ilvl w:val="0"/>
          <w:numId w:val="20"/>
        </w:numPr>
        <w:spacing w:after="0" w:line="276" w:lineRule="auto"/>
        <w:jc w:val="both"/>
        <w:rPr>
          <w:rFonts w:asciiTheme="majorBidi" w:hAnsiTheme="majorBidi" w:cstheme="majorBidi"/>
          <w:color w:val="000000" w:themeColor="text1"/>
          <w:sz w:val="24"/>
          <w:szCs w:val="24"/>
          <w:lang w:val="en-GB"/>
        </w:rPr>
      </w:pPr>
      <w:r w:rsidRPr="00F3189E">
        <w:rPr>
          <w:rFonts w:asciiTheme="majorBidi" w:hAnsiTheme="majorBidi" w:cstheme="majorBidi"/>
          <w:color w:val="000000" w:themeColor="text1"/>
          <w:sz w:val="24"/>
          <w:szCs w:val="24"/>
          <w:lang w:val="en-GB"/>
        </w:rPr>
        <w:t xml:space="preserve">Please make sure to send the offers </w:t>
      </w:r>
      <w:r w:rsidRPr="00F3189E">
        <w:rPr>
          <w:rFonts w:asciiTheme="majorBidi" w:hAnsiTheme="majorBidi" w:cstheme="majorBidi"/>
          <w:color w:val="000000" w:themeColor="text1"/>
          <w:sz w:val="24"/>
          <w:szCs w:val="24"/>
          <w:u w:val="single"/>
          <w:lang w:val="en-GB"/>
        </w:rPr>
        <w:t>ONLY</w:t>
      </w:r>
      <w:r w:rsidRPr="00F3189E">
        <w:rPr>
          <w:rFonts w:asciiTheme="majorBidi" w:hAnsiTheme="majorBidi" w:cstheme="majorBidi"/>
          <w:color w:val="000000" w:themeColor="text1"/>
          <w:sz w:val="24"/>
          <w:szCs w:val="24"/>
          <w:lang w:val="en-GB"/>
        </w:rPr>
        <w:t xml:space="preserve"> to </w:t>
      </w:r>
      <w:hyperlink r:id="rId8" w:history="1">
        <w:r w:rsidR="009405B7" w:rsidRPr="009E1472">
          <w:rPr>
            <w:rStyle w:val="Hyperlink"/>
            <w:rFonts w:asciiTheme="majorBidi" w:hAnsiTheme="majorBidi" w:cstheme="majorBidi"/>
            <w:sz w:val="24"/>
            <w:szCs w:val="24"/>
            <w:lang w:val="en-GB"/>
          </w:rPr>
          <w:t>procurement@bwf.ps</w:t>
        </w:r>
      </w:hyperlink>
      <w:r w:rsidRPr="00F3189E">
        <w:rPr>
          <w:rFonts w:asciiTheme="majorBidi" w:hAnsiTheme="majorBidi" w:cstheme="majorBidi"/>
          <w:color w:val="000000" w:themeColor="text1"/>
          <w:sz w:val="24"/>
          <w:szCs w:val="24"/>
          <w:lang w:val="en-GB"/>
        </w:rPr>
        <w:t xml:space="preserve"> </w:t>
      </w:r>
      <w:r w:rsidR="00112266" w:rsidRPr="00F3189E">
        <w:rPr>
          <w:rFonts w:asciiTheme="majorBidi" w:hAnsiTheme="majorBidi" w:cstheme="majorBidi"/>
          <w:color w:val="000000" w:themeColor="text1"/>
          <w:sz w:val="24"/>
          <w:szCs w:val="24"/>
          <w:lang w:val="en-GB"/>
        </w:rPr>
        <w:t>without copying any other email</w:t>
      </w:r>
      <w:r w:rsidR="005C2E0B" w:rsidRPr="00F3189E">
        <w:rPr>
          <w:rFonts w:asciiTheme="majorBidi" w:hAnsiTheme="majorBidi" w:cstheme="majorBidi"/>
          <w:color w:val="000000" w:themeColor="text1"/>
          <w:sz w:val="24"/>
          <w:szCs w:val="24"/>
          <w:lang w:val="en-GB"/>
        </w:rPr>
        <w:t xml:space="preserve">. </w:t>
      </w:r>
    </w:p>
    <w:p w14:paraId="540E068D" w14:textId="77777777" w:rsidR="00203F0E" w:rsidRPr="00E109D6" w:rsidRDefault="00203F0E" w:rsidP="009405B7">
      <w:pPr>
        <w:spacing w:after="0"/>
        <w:jc w:val="both"/>
        <w:rPr>
          <w:rFonts w:asciiTheme="majorBidi" w:eastAsiaTheme="minorEastAsia" w:hAnsiTheme="majorBidi" w:cstheme="majorBidi"/>
          <w:b/>
          <w:bCs/>
          <w:sz w:val="24"/>
          <w:szCs w:val="24"/>
        </w:rPr>
      </w:pPr>
    </w:p>
    <w:p w14:paraId="3CCB0598" w14:textId="6C56ABE9" w:rsidR="00080D3A" w:rsidRPr="00F3189E" w:rsidRDefault="00080D3A" w:rsidP="00F3189E">
      <w:pPr>
        <w:spacing w:after="0"/>
        <w:jc w:val="both"/>
        <w:rPr>
          <w:rFonts w:asciiTheme="majorBidi" w:hAnsiTheme="majorBidi" w:cstheme="majorBidi"/>
          <w:b/>
          <w:bCs/>
          <w:color w:val="000000" w:themeColor="text1"/>
          <w:sz w:val="24"/>
          <w:szCs w:val="24"/>
          <w:u w:val="single"/>
        </w:rPr>
      </w:pPr>
      <w:r w:rsidRPr="00F3189E">
        <w:rPr>
          <w:rFonts w:asciiTheme="majorBidi" w:hAnsiTheme="majorBidi" w:cstheme="majorBidi"/>
          <w:b/>
          <w:bCs/>
          <w:color w:val="000000" w:themeColor="text1"/>
          <w:sz w:val="24"/>
          <w:szCs w:val="24"/>
          <w:u w:val="single"/>
        </w:rPr>
        <w:t>Evaluation of Proposals</w:t>
      </w:r>
    </w:p>
    <w:p w14:paraId="1D39944D" w14:textId="77777777" w:rsidR="00203F0E" w:rsidRPr="00E109D6" w:rsidRDefault="00203F0E" w:rsidP="00080D3A">
      <w:pPr>
        <w:spacing w:after="0"/>
        <w:ind w:left="360"/>
        <w:jc w:val="both"/>
        <w:rPr>
          <w:rFonts w:asciiTheme="majorBidi" w:eastAsiaTheme="minorEastAsia" w:hAnsiTheme="majorBidi" w:cstheme="majorBidi"/>
          <w:b/>
          <w:bCs/>
          <w:sz w:val="24"/>
          <w:szCs w:val="24"/>
        </w:rPr>
      </w:pPr>
    </w:p>
    <w:p w14:paraId="53A26FCF" w14:textId="77777777" w:rsidR="00080D3A" w:rsidRPr="00E109D6" w:rsidRDefault="00080D3A" w:rsidP="00080D3A">
      <w:pPr>
        <w:spacing w:after="0"/>
        <w:ind w:left="36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BWF will evaluate the proposals based on the following criteria:</w:t>
      </w:r>
    </w:p>
    <w:p w14:paraId="19A83F01" w14:textId="639E3729" w:rsidR="00080D3A" w:rsidRPr="00E109D6" w:rsidRDefault="00080D3A" w:rsidP="00F3497C">
      <w:pPr>
        <w:pStyle w:val="ListParagraph"/>
        <w:numPr>
          <w:ilvl w:val="0"/>
          <w:numId w:val="20"/>
        </w:numPr>
        <w:spacing w:after="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Experience in designing and implementing mentorship program, preferably for women entrepreneurs.</w:t>
      </w:r>
    </w:p>
    <w:p w14:paraId="6685C4EE" w14:textId="70EB9B96" w:rsidR="00080D3A" w:rsidRPr="00E109D6" w:rsidRDefault="00080D3A" w:rsidP="00F3497C">
      <w:pPr>
        <w:pStyle w:val="ListParagraph"/>
        <w:numPr>
          <w:ilvl w:val="0"/>
          <w:numId w:val="20"/>
        </w:numPr>
        <w:spacing w:after="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Quality of the proposed methodology and assessment tools.</w:t>
      </w:r>
    </w:p>
    <w:p w14:paraId="281988EF" w14:textId="77777777" w:rsidR="00F3497C" w:rsidRPr="00E109D6" w:rsidRDefault="00080D3A" w:rsidP="00F3497C">
      <w:pPr>
        <w:pStyle w:val="ListParagraph"/>
        <w:numPr>
          <w:ilvl w:val="0"/>
          <w:numId w:val="20"/>
        </w:numPr>
        <w:spacing w:after="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Qualifications and skills of the team members.</w:t>
      </w:r>
    </w:p>
    <w:p w14:paraId="2E5E38E0" w14:textId="6C91954C" w:rsidR="00080D3A" w:rsidRPr="00E109D6" w:rsidRDefault="00080D3A" w:rsidP="00F3497C">
      <w:pPr>
        <w:pStyle w:val="ListParagraph"/>
        <w:numPr>
          <w:ilvl w:val="0"/>
          <w:numId w:val="20"/>
        </w:numPr>
        <w:spacing w:after="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 xml:space="preserve"> Budget breakdown and financial proposal.</w:t>
      </w:r>
    </w:p>
    <w:p w14:paraId="6FB8B9B2" w14:textId="77777777" w:rsidR="00080D3A" w:rsidRPr="00E109D6" w:rsidRDefault="00080D3A" w:rsidP="00080D3A">
      <w:pPr>
        <w:spacing w:after="0"/>
        <w:ind w:left="36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BWF reserves the right to reject any or all proposals and is not bound to give reasons for its decision.</w:t>
      </w:r>
    </w:p>
    <w:p w14:paraId="1B96509C" w14:textId="77777777" w:rsidR="00203F0E" w:rsidRDefault="00203F0E" w:rsidP="00080D3A">
      <w:pPr>
        <w:spacing w:after="0"/>
        <w:ind w:left="360"/>
        <w:jc w:val="both"/>
        <w:rPr>
          <w:rFonts w:asciiTheme="majorBidi" w:eastAsiaTheme="minorEastAsia" w:hAnsiTheme="majorBidi" w:cstheme="majorBidi"/>
          <w:sz w:val="24"/>
          <w:szCs w:val="24"/>
        </w:rPr>
      </w:pPr>
    </w:p>
    <w:p w14:paraId="5CF4867B" w14:textId="77777777" w:rsidR="00E238B4" w:rsidRDefault="00E238B4" w:rsidP="00080D3A">
      <w:pPr>
        <w:spacing w:after="0"/>
        <w:ind w:left="360"/>
        <w:jc w:val="both"/>
        <w:rPr>
          <w:rFonts w:asciiTheme="majorBidi" w:eastAsiaTheme="minorEastAsia" w:hAnsiTheme="majorBidi" w:cstheme="majorBidi"/>
          <w:sz w:val="24"/>
          <w:szCs w:val="24"/>
        </w:rPr>
      </w:pPr>
    </w:p>
    <w:p w14:paraId="180219E1" w14:textId="77777777" w:rsidR="00E238B4" w:rsidRPr="00E109D6" w:rsidRDefault="00E238B4" w:rsidP="00080D3A">
      <w:pPr>
        <w:spacing w:after="0"/>
        <w:ind w:left="360"/>
        <w:jc w:val="both"/>
        <w:rPr>
          <w:rFonts w:asciiTheme="majorBidi" w:eastAsiaTheme="minorEastAsia" w:hAnsiTheme="majorBidi" w:cstheme="majorBidi"/>
          <w:sz w:val="24"/>
          <w:szCs w:val="24"/>
        </w:rPr>
      </w:pPr>
    </w:p>
    <w:p w14:paraId="7541BF0A" w14:textId="77777777" w:rsidR="000C5804" w:rsidRPr="00E109D6" w:rsidRDefault="000C5804" w:rsidP="000C5804">
      <w:pPr>
        <w:spacing w:after="0" w:line="276" w:lineRule="auto"/>
        <w:jc w:val="both"/>
        <w:rPr>
          <w:rFonts w:asciiTheme="majorBidi" w:hAnsiTheme="majorBidi" w:cstheme="majorBidi"/>
          <w:sz w:val="24"/>
          <w:szCs w:val="24"/>
        </w:rPr>
      </w:pPr>
    </w:p>
    <w:p w14:paraId="45DF5644" w14:textId="7178F165" w:rsidR="00F615FE" w:rsidRPr="00E109D6" w:rsidRDefault="00F615FE" w:rsidP="00F3497C">
      <w:pPr>
        <w:spacing w:after="0" w:line="276" w:lineRule="auto"/>
        <w:jc w:val="both"/>
        <w:rPr>
          <w:rFonts w:asciiTheme="majorBidi" w:hAnsiTheme="majorBidi" w:cstheme="majorBidi"/>
          <w:sz w:val="24"/>
          <w:szCs w:val="24"/>
        </w:rPr>
      </w:pPr>
      <w:r w:rsidRPr="00E109D6">
        <w:rPr>
          <w:rFonts w:asciiTheme="majorBidi" w:hAnsiTheme="majorBidi" w:cstheme="majorBidi"/>
          <w:b/>
          <w:bCs/>
          <w:color w:val="000000" w:themeColor="text1"/>
          <w:sz w:val="24"/>
          <w:szCs w:val="24"/>
          <w:u w:val="single"/>
        </w:rPr>
        <w:t xml:space="preserve">Other </w:t>
      </w:r>
      <w:r w:rsidR="007F452C" w:rsidRPr="00E109D6">
        <w:rPr>
          <w:rFonts w:asciiTheme="majorBidi" w:hAnsiTheme="majorBidi" w:cstheme="majorBidi"/>
          <w:b/>
          <w:bCs/>
          <w:color w:val="000000" w:themeColor="text1"/>
          <w:sz w:val="24"/>
          <w:szCs w:val="24"/>
          <w:u w:val="single"/>
        </w:rPr>
        <w:t>General</w:t>
      </w:r>
      <w:r w:rsidRPr="00E109D6">
        <w:rPr>
          <w:rFonts w:asciiTheme="majorBidi" w:hAnsiTheme="majorBidi" w:cstheme="majorBidi"/>
          <w:b/>
          <w:bCs/>
          <w:color w:val="000000" w:themeColor="text1"/>
          <w:sz w:val="24"/>
          <w:szCs w:val="24"/>
          <w:u w:val="single"/>
        </w:rPr>
        <w:t xml:space="preserve"> Notes</w:t>
      </w:r>
      <w:r w:rsidRPr="00E109D6">
        <w:rPr>
          <w:rFonts w:asciiTheme="majorBidi" w:hAnsiTheme="majorBidi" w:cstheme="majorBidi"/>
          <w:b/>
          <w:bCs/>
          <w:color w:val="000000" w:themeColor="text1"/>
          <w:sz w:val="24"/>
          <w:szCs w:val="24"/>
        </w:rPr>
        <w:t>:</w:t>
      </w:r>
    </w:p>
    <w:p w14:paraId="23FD3EA7" w14:textId="77777777" w:rsidR="00F615FE" w:rsidRPr="00E109D6" w:rsidRDefault="00F615FE" w:rsidP="00F615FE">
      <w:pPr>
        <w:pStyle w:val="ListParagraph"/>
        <w:spacing w:line="276" w:lineRule="auto"/>
        <w:rPr>
          <w:rFonts w:asciiTheme="majorBidi" w:hAnsiTheme="majorBidi" w:cstheme="majorBidi"/>
          <w:b/>
          <w:bCs/>
          <w:color w:val="000000" w:themeColor="text1"/>
          <w:sz w:val="24"/>
          <w:szCs w:val="24"/>
        </w:rPr>
      </w:pPr>
    </w:p>
    <w:p w14:paraId="4B603BFB" w14:textId="1CF48F00" w:rsidR="00295A47" w:rsidRPr="000043DB" w:rsidRDefault="00295A47" w:rsidP="00295A47">
      <w:pPr>
        <w:pStyle w:val="ListParagraph"/>
        <w:numPr>
          <w:ilvl w:val="0"/>
          <w:numId w:val="26"/>
        </w:numPr>
        <w:spacing w:after="0" w:line="276" w:lineRule="auto"/>
        <w:jc w:val="both"/>
        <w:rPr>
          <w:rFonts w:asciiTheme="majorBidi" w:hAnsiTheme="majorBidi" w:cstheme="majorBidi"/>
          <w:color w:val="000000" w:themeColor="text1"/>
          <w:sz w:val="24"/>
          <w:szCs w:val="24"/>
        </w:rPr>
      </w:pPr>
      <w:r w:rsidRPr="000043DB">
        <w:rPr>
          <w:rFonts w:asciiTheme="majorBidi" w:hAnsiTheme="majorBidi" w:cstheme="majorBidi"/>
          <w:color w:val="000000" w:themeColor="text1"/>
          <w:sz w:val="24"/>
          <w:szCs w:val="24"/>
        </w:rPr>
        <w:lastRenderedPageBreak/>
        <w:t xml:space="preserve">An Information Session about the ToR and to answer related questions will be conducted </w:t>
      </w:r>
      <w:r w:rsidRPr="00DF5F85">
        <w:rPr>
          <w:rFonts w:asciiTheme="majorBidi" w:hAnsiTheme="majorBidi" w:cstheme="majorBidi"/>
          <w:color w:val="000000" w:themeColor="text1"/>
          <w:sz w:val="24"/>
          <w:szCs w:val="24"/>
        </w:rPr>
        <w:t xml:space="preserve">on </w:t>
      </w:r>
      <w:r w:rsidR="00093329" w:rsidRPr="00DF5F85">
        <w:rPr>
          <w:rFonts w:asciiTheme="majorBidi" w:hAnsiTheme="majorBidi" w:cstheme="majorBidi"/>
          <w:color w:val="000000" w:themeColor="text1"/>
          <w:sz w:val="24"/>
          <w:szCs w:val="24"/>
        </w:rPr>
        <w:t>17</w:t>
      </w:r>
      <w:r w:rsidRPr="00DF5F85">
        <w:rPr>
          <w:rFonts w:asciiTheme="majorBidi" w:hAnsiTheme="majorBidi" w:cstheme="majorBidi"/>
          <w:color w:val="000000" w:themeColor="text1"/>
          <w:sz w:val="24"/>
          <w:szCs w:val="24"/>
          <w:vertAlign w:val="superscript"/>
        </w:rPr>
        <w:t>th</w:t>
      </w:r>
      <w:r w:rsidRPr="00DF5F85">
        <w:rPr>
          <w:rFonts w:asciiTheme="majorBidi" w:hAnsiTheme="majorBidi" w:cstheme="majorBidi"/>
          <w:color w:val="000000" w:themeColor="text1"/>
          <w:sz w:val="24"/>
          <w:szCs w:val="24"/>
        </w:rPr>
        <w:t xml:space="preserve"> July 2023 at </w:t>
      </w:r>
      <w:r w:rsidR="00093329" w:rsidRPr="00DF5F85">
        <w:rPr>
          <w:rFonts w:asciiTheme="majorBidi" w:hAnsiTheme="majorBidi" w:cstheme="majorBidi"/>
          <w:color w:val="000000" w:themeColor="text1"/>
          <w:sz w:val="24"/>
          <w:szCs w:val="24"/>
        </w:rPr>
        <w:t>03</w:t>
      </w:r>
      <w:r w:rsidRPr="00DF5F85">
        <w:rPr>
          <w:rFonts w:asciiTheme="majorBidi" w:hAnsiTheme="majorBidi" w:cstheme="majorBidi"/>
          <w:color w:val="000000" w:themeColor="text1"/>
          <w:sz w:val="24"/>
          <w:szCs w:val="24"/>
        </w:rPr>
        <w:t xml:space="preserve">:00 </w:t>
      </w:r>
      <w:r w:rsidR="002227D0" w:rsidRPr="00DF5F85">
        <w:rPr>
          <w:rFonts w:asciiTheme="majorBidi" w:hAnsiTheme="majorBidi" w:cstheme="majorBidi"/>
          <w:color w:val="000000" w:themeColor="text1"/>
          <w:sz w:val="24"/>
          <w:szCs w:val="24"/>
        </w:rPr>
        <w:t>p</w:t>
      </w:r>
      <w:r w:rsidRPr="00DF5F85">
        <w:rPr>
          <w:rFonts w:asciiTheme="majorBidi" w:hAnsiTheme="majorBidi" w:cstheme="majorBidi"/>
          <w:color w:val="000000" w:themeColor="text1"/>
          <w:sz w:val="24"/>
          <w:szCs w:val="24"/>
        </w:rPr>
        <w:t xml:space="preserve">m Jerusalem time via ZOOM. Interested BSP should send an email to </w:t>
      </w:r>
      <w:hyperlink r:id="rId9" w:history="1">
        <w:r w:rsidRPr="00DF5F85">
          <w:rPr>
            <w:rStyle w:val="Hyperlink"/>
            <w:rFonts w:asciiTheme="majorBidi" w:hAnsiTheme="majorBidi" w:cstheme="majorBidi"/>
            <w:sz w:val="24"/>
            <w:szCs w:val="24"/>
          </w:rPr>
          <w:t>admin@bwf.ps</w:t>
        </w:r>
      </w:hyperlink>
      <w:r w:rsidRPr="00DF5F85">
        <w:rPr>
          <w:rFonts w:asciiTheme="majorBidi" w:hAnsiTheme="majorBidi" w:cstheme="majorBidi"/>
          <w:color w:val="000000" w:themeColor="text1"/>
          <w:sz w:val="24"/>
          <w:szCs w:val="24"/>
        </w:rPr>
        <w:t xml:space="preserve">  Maximum by </w:t>
      </w:r>
      <w:r w:rsidR="00093329" w:rsidRPr="00DF5F85">
        <w:rPr>
          <w:rFonts w:asciiTheme="majorBidi" w:hAnsiTheme="majorBidi" w:cstheme="majorBidi"/>
          <w:color w:val="000000" w:themeColor="text1"/>
          <w:sz w:val="24"/>
          <w:szCs w:val="24"/>
        </w:rPr>
        <w:t>16</w:t>
      </w:r>
      <w:r w:rsidRPr="00DF5F85">
        <w:rPr>
          <w:rFonts w:asciiTheme="majorBidi" w:hAnsiTheme="majorBidi" w:cstheme="majorBidi"/>
          <w:color w:val="000000" w:themeColor="text1"/>
          <w:sz w:val="24"/>
          <w:szCs w:val="24"/>
          <w:vertAlign w:val="superscript"/>
        </w:rPr>
        <w:t>th</w:t>
      </w:r>
      <w:r w:rsidRPr="00DF5F85">
        <w:rPr>
          <w:rFonts w:asciiTheme="majorBidi" w:hAnsiTheme="majorBidi" w:cstheme="majorBidi"/>
          <w:color w:val="000000" w:themeColor="text1"/>
          <w:sz w:val="24"/>
          <w:szCs w:val="24"/>
        </w:rPr>
        <w:t xml:space="preserve"> July 2023</w:t>
      </w:r>
      <w:r w:rsidRPr="000043DB">
        <w:rPr>
          <w:rFonts w:asciiTheme="majorBidi" w:hAnsiTheme="majorBidi" w:cstheme="majorBidi"/>
          <w:color w:val="000000" w:themeColor="text1"/>
          <w:sz w:val="24"/>
          <w:szCs w:val="24"/>
        </w:rPr>
        <w:t xml:space="preserve"> to request the Zoom Link. </w:t>
      </w:r>
    </w:p>
    <w:p w14:paraId="10A78772" w14:textId="5FDA0E37" w:rsidR="00F615FE" w:rsidRPr="00295A47" w:rsidRDefault="00F615FE" w:rsidP="00295A47">
      <w:pPr>
        <w:pStyle w:val="ListParagraph"/>
        <w:numPr>
          <w:ilvl w:val="0"/>
          <w:numId w:val="26"/>
        </w:numPr>
        <w:spacing w:after="0" w:line="276" w:lineRule="auto"/>
        <w:jc w:val="both"/>
        <w:rPr>
          <w:rFonts w:asciiTheme="majorBidi" w:hAnsiTheme="majorBidi" w:cstheme="majorBidi"/>
          <w:color w:val="000000" w:themeColor="text1"/>
          <w:sz w:val="24"/>
          <w:szCs w:val="24"/>
        </w:rPr>
      </w:pPr>
      <w:r w:rsidRPr="00295A47">
        <w:rPr>
          <w:rFonts w:asciiTheme="majorBidi" w:hAnsiTheme="majorBidi" w:cstheme="majorBidi"/>
          <w:color w:val="000000" w:themeColor="text1"/>
          <w:sz w:val="24"/>
          <w:szCs w:val="24"/>
        </w:rPr>
        <w:t>Price offers should be provided in USD excluding VAT bearing in mind that this project is VAT exempted.</w:t>
      </w:r>
    </w:p>
    <w:p w14:paraId="0603E38E" w14:textId="0EEA6D60" w:rsidR="00F615FE" w:rsidRPr="00E109D6" w:rsidRDefault="00F615FE" w:rsidP="00306682">
      <w:pPr>
        <w:pStyle w:val="ListParagraph"/>
        <w:numPr>
          <w:ilvl w:val="0"/>
          <w:numId w:val="26"/>
        </w:numPr>
        <w:spacing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All BSPs should submit taxable invoice and valid tax deduction at source certificate</w:t>
      </w:r>
      <w:r w:rsidR="008D0BDA" w:rsidRPr="00E109D6">
        <w:rPr>
          <w:rFonts w:asciiTheme="majorBidi" w:hAnsiTheme="majorBidi" w:cstheme="majorBidi"/>
          <w:color w:val="000000" w:themeColor="text1"/>
          <w:sz w:val="24"/>
          <w:szCs w:val="24"/>
        </w:rPr>
        <w:t xml:space="preserve">. </w:t>
      </w:r>
    </w:p>
    <w:p w14:paraId="5E3D6878" w14:textId="72FCEF6B" w:rsidR="00F615FE" w:rsidRPr="00E109D6" w:rsidRDefault="00F615FE" w:rsidP="00306682">
      <w:pPr>
        <w:pStyle w:val="ListParagraph"/>
        <w:numPr>
          <w:ilvl w:val="0"/>
          <w:numId w:val="26"/>
        </w:numPr>
        <w:spacing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 xml:space="preserve">BWF has the right of cancelling the </w:t>
      </w:r>
      <w:r w:rsidR="001C48CD" w:rsidRPr="00E109D6">
        <w:rPr>
          <w:rFonts w:asciiTheme="majorBidi" w:hAnsiTheme="majorBidi" w:cstheme="majorBidi"/>
          <w:color w:val="000000" w:themeColor="text1"/>
          <w:sz w:val="24"/>
          <w:szCs w:val="24"/>
        </w:rPr>
        <w:t>b</w:t>
      </w:r>
      <w:r w:rsidR="008D0BDA" w:rsidRPr="00E109D6">
        <w:rPr>
          <w:rFonts w:asciiTheme="majorBidi" w:hAnsiTheme="majorBidi" w:cstheme="majorBidi"/>
          <w:color w:val="000000" w:themeColor="text1"/>
          <w:sz w:val="24"/>
          <w:szCs w:val="24"/>
        </w:rPr>
        <w:t>id</w:t>
      </w:r>
      <w:r w:rsidRPr="00E109D6">
        <w:rPr>
          <w:rFonts w:asciiTheme="majorBidi" w:hAnsiTheme="majorBidi" w:cstheme="majorBidi"/>
          <w:color w:val="000000" w:themeColor="text1"/>
          <w:sz w:val="24"/>
          <w:szCs w:val="24"/>
        </w:rPr>
        <w:t xml:space="preserve"> or changing any of the above-mentioned items.</w:t>
      </w:r>
    </w:p>
    <w:p w14:paraId="74DDB209" w14:textId="31771817" w:rsidR="00F615FE" w:rsidRPr="00E109D6" w:rsidRDefault="00F615FE" w:rsidP="00306682">
      <w:pPr>
        <w:pStyle w:val="ListParagraph"/>
        <w:numPr>
          <w:ilvl w:val="0"/>
          <w:numId w:val="26"/>
        </w:numPr>
        <w:spacing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 xml:space="preserve">The </w:t>
      </w:r>
      <w:r w:rsidR="00C164CD" w:rsidRPr="00E109D6">
        <w:rPr>
          <w:rFonts w:asciiTheme="majorBidi" w:hAnsiTheme="majorBidi" w:cstheme="majorBidi"/>
          <w:color w:val="000000" w:themeColor="text1"/>
          <w:sz w:val="24"/>
          <w:szCs w:val="24"/>
        </w:rPr>
        <w:t>b</w:t>
      </w:r>
      <w:r w:rsidRPr="00E109D6">
        <w:rPr>
          <w:rFonts w:asciiTheme="majorBidi" w:hAnsiTheme="majorBidi" w:cstheme="majorBidi"/>
          <w:color w:val="000000" w:themeColor="text1"/>
          <w:sz w:val="24"/>
          <w:szCs w:val="24"/>
        </w:rPr>
        <w:t>id Committee is not obligated to accept the lowest prices</w:t>
      </w:r>
      <w:r w:rsidR="00801479" w:rsidRPr="00E109D6">
        <w:rPr>
          <w:rFonts w:asciiTheme="majorBidi" w:hAnsiTheme="majorBidi" w:cstheme="majorBidi"/>
          <w:color w:val="000000" w:themeColor="text1"/>
          <w:sz w:val="24"/>
          <w:szCs w:val="24"/>
        </w:rPr>
        <w:t>;</w:t>
      </w:r>
    </w:p>
    <w:p w14:paraId="3602D222" w14:textId="2C9E4BE6" w:rsidR="00F615FE" w:rsidRPr="00E109D6" w:rsidRDefault="00F615FE" w:rsidP="00306682">
      <w:pPr>
        <w:pStyle w:val="ListParagraph"/>
        <w:numPr>
          <w:ilvl w:val="0"/>
          <w:numId w:val="26"/>
        </w:numPr>
        <w:spacing w:after="0" w:line="276" w:lineRule="auto"/>
        <w:jc w:val="both"/>
        <w:rPr>
          <w:rFonts w:asciiTheme="majorBidi" w:hAnsiTheme="majorBidi" w:cstheme="majorBidi"/>
          <w:color w:val="000000" w:themeColor="text1"/>
          <w:sz w:val="24"/>
          <w:szCs w:val="24"/>
        </w:rPr>
      </w:pPr>
      <w:r w:rsidRPr="00E109D6">
        <w:rPr>
          <w:rFonts w:asciiTheme="majorBidi" w:hAnsiTheme="majorBidi" w:cstheme="majorBidi"/>
          <w:color w:val="000000" w:themeColor="text1"/>
          <w:sz w:val="24"/>
          <w:szCs w:val="24"/>
        </w:rPr>
        <w:t xml:space="preserve">Advertising costs in the newspaper </w:t>
      </w:r>
      <w:r w:rsidR="005E1E9B">
        <w:rPr>
          <w:rFonts w:asciiTheme="majorBidi" w:hAnsiTheme="majorBidi" w:cstheme="majorBidi"/>
          <w:color w:val="000000" w:themeColor="text1"/>
          <w:sz w:val="24"/>
          <w:szCs w:val="24"/>
        </w:rPr>
        <w:t xml:space="preserve">/ online platforms </w:t>
      </w:r>
      <w:r w:rsidRPr="00E109D6">
        <w:rPr>
          <w:rFonts w:asciiTheme="majorBidi" w:hAnsiTheme="majorBidi" w:cstheme="majorBidi"/>
          <w:color w:val="000000" w:themeColor="text1"/>
          <w:sz w:val="24"/>
          <w:szCs w:val="24"/>
        </w:rPr>
        <w:t>will be charged on the winning BSP.</w:t>
      </w:r>
    </w:p>
    <w:p w14:paraId="03002C5B" w14:textId="77777777" w:rsidR="00BB5371" w:rsidRPr="00E109D6" w:rsidRDefault="00BB5371" w:rsidP="00306682">
      <w:pPr>
        <w:spacing w:after="0"/>
        <w:jc w:val="both"/>
        <w:rPr>
          <w:rFonts w:asciiTheme="majorBidi" w:eastAsiaTheme="minorEastAsia" w:hAnsiTheme="majorBidi" w:cstheme="majorBidi"/>
          <w:sz w:val="24"/>
          <w:szCs w:val="24"/>
        </w:rPr>
      </w:pPr>
    </w:p>
    <w:p w14:paraId="1ACB8D57" w14:textId="77777777" w:rsidR="001C48CD" w:rsidRPr="00E109D6" w:rsidRDefault="001C48CD" w:rsidP="49B92829">
      <w:pPr>
        <w:spacing w:after="0"/>
        <w:jc w:val="both"/>
        <w:rPr>
          <w:rFonts w:asciiTheme="majorBidi" w:eastAsiaTheme="minorEastAsia" w:hAnsiTheme="majorBidi" w:cstheme="majorBidi"/>
          <w:sz w:val="24"/>
          <w:szCs w:val="24"/>
        </w:rPr>
      </w:pPr>
    </w:p>
    <w:p w14:paraId="4BE63855" w14:textId="77777777" w:rsidR="001C48CD" w:rsidRPr="00E109D6" w:rsidRDefault="001C48CD" w:rsidP="49B92829">
      <w:pPr>
        <w:spacing w:after="0"/>
        <w:jc w:val="both"/>
        <w:rPr>
          <w:rFonts w:asciiTheme="majorBidi" w:eastAsiaTheme="minorEastAsia" w:hAnsiTheme="majorBidi" w:cstheme="majorBidi"/>
          <w:sz w:val="24"/>
          <w:szCs w:val="24"/>
        </w:rPr>
      </w:pPr>
    </w:p>
    <w:p w14:paraId="16649F6F" w14:textId="77777777" w:rsidR="001C48CD" w:rsidRPr="00E109D6" w:rsidRDefault="001C48CD" w:rsidP="49B92829">
      <w:pPr>
        <w:spacing w:after="0"/>
        <w:jc w:val="both"/>
        <w:rPr>
          <w:rFonts w:asciiTheme="majorBidi" w:eastAsiaTheme="minorEastAsia" w:hAnsiTheme="majorBidi" w:cstheme="majorBidi"/>
          <w:sz w:val="24"/>
          <w:szCs w:val="24"/>
        </w:rPr>
      </w:pPr>
    </w:p>
    <w:p w14:paraId="4F3CBD7D" w14:textId="55743F66" w:rsidR="001C48CD" w:rsidRPr="00E109D6" w:rsidRDefault="001C48CD" w:rsidP="001C48CD">
      <w:pPr>
        <w:bidi/>
        <w:spacing w:after="0"/>
        <w:jc w:val="both"/>
        <w:rPr>
          <w:rFonts w:asciiTheme="majorBidi" w:eastAsiaTheme="minorEastAsia" w:hAnsiTheme="majorBidi" w:cstheme="majorBidi"/>
          <w:sz w:val="24"/>
          <w:szCs w:val="24"/>
        </w:rPr>
      </w:pPr>
      <w:r w:rsidRPr="00E109D6">
        <w:rPr>
          <w:rFonts w:asciiTheme="majorBidi" w:eastAsiaTheme="minorEastAsia" w:hAnsiTheme="majorBidi" w:cstheme="majorBidi"/>
          <w:sz w:val="24"/>
          <w:szCs w:val="24"/>
        </w:rPr>
        <w:t xml:space="preserve">The end </w:t>
      </w:r>
    </w:p>
    <w:sectPr w:rsidR="001C48CD" w:rsidRPr="00E1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811"/>
    <w:multiLevelType w:val="hybridMultilevel"/>
    <w:tmpl w:val="D3A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19A8"/>
    <w:multiLevelType w:val="hybridMultilevel"/>
    <w:tmpl w:val="3FD4F73C"/>
    <w:lvl w:ilvl="0" w:tplc="6E80C756">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07FE7"/>
    <w:multiLevelType w:val="hybridMultilevel"/>
    <w:tmpl w:val="50649D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10125"/>
    <w:multiLevelType w:val="hybridMultilevel"/>
    <w:tmpl w:val="F14A6A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78C3872"/>
    <w:multiLevelType w:val="hybridMultilevel"/>
    <w:tmpl w:val="5CD81FE6"/>
    <w:lvl w:ilvl="0" w:tplc="EC3071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556C6"/>
    <w:multiLevelType w:val="multilevel"/>
    <w:tmpl w:val="7BB4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5001B"/>
    <w:multiLevelType w:val="hybridMultilevel"/>
    <w:tmpl w:val="63C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70170"/>
    <w:multiLevelType w:val="hybridMultilevel"/>
    <w:tmpl w:val="95AC927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0EE35577"/>
    <w:multiLevelType w:val="hybridMultilevel"/>
    <w:tmpl w:val="E82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36CF6"/>
    <w:multiLevelType w:val="hybridMultilevel"/>
    <w:tmpl w:val="9F66B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9534E0"/>
    <w:multiLevelType w:val="hybridMultilevel"/>
    <w:tmpl w:val="B8AEA14C"/>
    <w:lvl w:ilvl="0" w:tplc="F88E03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DAB0B"/>
    <w:multiLevelType w:val="hybridMultilevel"/>
    <w:tmpl w:val="45F403E6"/>
    <w:lvl w:ilvl="0" w:tplc="F6EA1A9E">
      <w:start w:val="1"/>
      <w:numFmt w:val="decimal"/>
      <w:lvlText w:val="%1)"/>
      <w:lvlJc w:val="left"/>
      <w:pPr>
        <w:ind w:left="720" w:hanging="360"/>
      </w:pPr>
    </w:lvl>
    <w:lvl w:ilvl="1" w:tplc="605C23A8">
      <w:start w:val="1"/>
      <w:numFmt w:val="lowerLetter"/>
      <w:lvlText w:val="%2."/>
      <w:lvlJc w:val="left"/>
      <w:pPr>
        <w:ind w:left="1440" w:hanging="360"/>
      </w:pPr>
    </w:lvl>
    <w:lvl w:ilvl="2" w:tplc="4F94340C">
      <w:start w:val="1"/>
      <w:numFmt w:val="lowerRoman"/>
      <w:lvlText w:val="%3."/>
      <w:lvlJc w:val="right"/>
      <w:pPr>
        <w:ind w:left="2160" w:hanging="180"/>
      </w:pPr>
    </w:lvl>
    <w:lvl w:ilvl="3" w:tplc="2D3A6AA0">
      <w:start w:val="1"/>
      <w:numFmt w:val="decimal"/>
      <w:lvlText w:val="%4."/>
      <w:lvlJc w:val="left"/>
      <w:pPr>
        <w:ind w:left="2880" w:hanging="360"/>
      </w:pPr>
    </w:lvl>
    <w:lvl w:ilvl="4" w:tplc="F2D67CB4">
      <w:start w:val="1"/>
      <w:numFmt w:val="lowerLetter"/>
      <w:lvlText w:val="%5."/>
      <w:lvlJc w:val="left"/>
      <w:pPr>
        <w:ind w:left="3600" w:hanging="360"/>
      </w:pPr>
    </w:lvl>
    <w:lvl w:ilvl="5" w:tplc="842E6470">
      <w:start w:val="1"/>
      <w:numFmt w:val="lowerRoman"/>
      <w:lvlText w:val="%6."/>
      <w:lvlJc w:val="right"/>
      <w:pPr>
        <w:ind w:left="4320" w:hanging="180"/>
      </w:pPr>
    </w:lvl>
    <w:lvl w:ilvl="6" w:tplc="7B282A4A">
      <w:start w:val="1"/>
      <w:numFmt w:val="decimal"/>
      <w:lvlText w:val="%7."/>
      <w:lvlJc w:val="left"/>
      <w:pPr>
        <w:ind w:left="5040" w:hanging="360"/>
      </w:pPr>
    </w:lvl>
    <w:lvl w:ilvl="7" w:tplc="DFF45120">
      <w:start w:val="1"/>
      <w:numFmt w:val="lowerLetter"/>
      <w:lvlText w:val="%8."/>
      <w:lvlJc w:val="left"/>
      <w:pPr>
        <w:ind w:left="5760" w:hanging="360"/>
      </w:pPr>
    </w:lvl>
    <w:lvl w:ilvl="8" w:tplc="89B8CFCA">
      <w:start w:val="1"/>
      <w:numFmt w:val="lowerRoman"/>
      <w:lvlText w:val="%9."/>
      <w:lvlJc w:val="right"/>
      <w:pPr>
        <w:ind w:left="6480" w:hanging="180"/>
      </w:pPr>
    </w:lvl>
  </w:abstractNum>
  <w:abstractNum w:abstractNumId="12" w15:restartNumberingAfterBreak="0">
    <w:nsid w:val="20587E24"/>
    <w:multiLevelType w:val="hybridMultilevel"/>
    <w:tmpl w:val="E51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4DEB"/>
    <w:multiLevelType w:val="hybridMultilevel"/>
    <w:tmpl w:val="C7E09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93325"/>
    <w:multiLevelType w:val="hybridMultilevel"/>
    <w:tmpl w:val="8578C8E2"/>
    <w:lvl w:ilvl="0" w:tplc="EC3071A4">
      <w:numFmt w:val="bullet"/>
      <w:lvlText w:val="-"/>
      <w:lvlJc w:val="left"/>
      <w:pPr>
        <w:ind w:left="720" w:hanging="360"/>
      </w:pPr>
      <w:rPr>
        <w:rFonts w:ascii="Calibri" w:eastAsiaTheme="minorHAnsi" w:hAnsi="Calibri" w:cs="Calibri"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64AF"/>
    <w:multiLevelType w:val="hybridMultilevel"/>
    <w:tmpl w:val="D00E3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15A9"/>
    <w:multiLevelType w:val="hybridMultilevel"/>
    <w:tmpl w:val="95A8CA40"/>
    <w:lvl w:ilvl="0" w:tplc="67602A5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B57BAE"/>
    <w:multiLevelType w:val="hybridMultilevel"/>
    <w:tmpl w:val="19C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184537"/>
    <w:multiLevelType w:val="hybridMultilevel"/>
    <w:tmpl w:val="64E87F0E"/>
    <w:lvl w:ilvl="0" w:tplc="C17C2B1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3EA25E"/>
    <w:multiLevelType w:val="hybridMultilevel"/>
    <w:tmpl w:val="13948654"/>
    <w:lvl w:ilvl="0" w:tplc="D28491B6">
      <w:start w:val="1"/>
      <w:numFmt w:val="decimal"/>
      <w:lvlText w:val="%1)"/>
      <w:lvlJc w:val="left"/>
      <w:pPr>
        <w:ind w:left="720" w:hanging="360"/>
      </w:pPr>
    </w:lvl>
    <w:lvl w:ilvl="1" w:tplc="6540DAAC">
      <w:start w:val="1"/>
      <w:numFmt w:val="lowerLetter"/>
      <w:lvlText w:val="%2."/>
      <w:lvlJc w:val="left"/>
      <w:pPr>
        <w:ind w:left="1440" w:hanging="360"/>
      </w:pPr>
    </w:lvl>
    <w:lvl w:ilvl="2" w:tplc="B3EA934C">
      <w:start w:val="1"/>
      <w:numFmt w:val="lowerRoman"/>
      <w:lvlText w:val="%3."/>
      <w:lvlJc w:val="right"/>
      <w:pPr>
        <w:ind w:left="2160" w:hanging="180"/>
      </w:pPr>
    </w:lvl>
    <w:lvl w:ilvl="3" w:tplc="37FE8A9C">
      <w:start w:val="1"/>
      <w:numFmt w:val="decimal"/>
      <w:lvlText w:val="%4."/>
      <w:lvlJc w:val="left"/>
      <w:pPr>
        <w:ind w:left="2880" w:hanging="360"/>
      </w:pPr>
    </w:lvl>
    <w:lvl w:ilvl="4" w:tplc="27D2F6E6">
      <w:start w:val="1"/>
      <w:numFmt w:val="lowerLetter"/>
      <w:lvlText w:val="%5."/>
      <w:lvlJc w:val="left"/>
      <w:pPr>
        <w:ind w:left="3600" w:hanging="360"/>
      </w:pPr>
    </w:lvl>
    <w:lvl w:ilvl="5" w:tplc="5A68DE4E">
      <w:start w:val="1"/>
      <w:numFmt w:val="lowerRoman"/>
      <w:lvlText w:val="%6."/>
      <w:lvlJc w:val="right"/>
      <w:pPr>
        <w:ind w:left="4320" w:hanging="180"/>
      </w:pPr>
    </w:lvl>
    <w:lvl w:ilvl="6" w:tplc="025024F0">
      <w:start w:val="1"/>
      <w:numFmt w:val="decimal"/>
      <w:lvlText w:val="%7."/>
      <w:lvlJc w:val="left"/>
      <w:pPr>
        <w:ind w:left="5040" w:hanging="360"/>
      </w:pPr>
    </w:lvl>
    <w:lvl w:ilvl="7" w:tplc="4E0EEDAE">
      <w:start w:val="1"/>
      <w:numFmt w:val="lowerLetter"/>
      <w:lvlText w:val="%8."/>
      <w:lvlJc w:val="left"/>
      <w:pPr>
        <w:ind w:left="5760" w:hanging="360"/>
      </w:pPr>
    </w:lvl>
    <w:lvl w:ilvl="8" w:tplc="F2320BD2">
      <w:start w:val="1"/>
      <w:numFmt w:val="lowerRoman"/>
      <w:lvlText w:val="%9."/>
      <w:lvlJc w:val="right"/>
      <w:pPr>
        <w:ind w:left="6480" w:hanging="180"/>
      </w:pPr>
    </w:lvl>
  </w:abstractNum>
  <w:abstractNum w:abstractNumId="20" w15:restartNumberingAfterBreak="0">
    <w:nsid w:val="5BFD30EB"/>
    <w:multiLevelType w:val="hybridMultilevel"/>
    <w:tmpl w:val="D2965F24"/>
    <w:lvl w:ilvl="0" w:tplc="0F92A082">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000BB"/>
    <w:multiLevelType w:val="hybridMultilevel"/>
    <w:tmpl w:val="8D568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832CF"/>
    <w:multiLevelType w:val="hybridMultilevel"/>
    <w:tmpl w:val="1DACCA40"/>
    <w:lvl w:ilvl="0" w:tplc="04090001">
      <w:start w:val="1"/>
      <w:numFmt w:val="bullet"/>
      <w:lvlText w:val=""/>
      <w:lvlJc w:val="left"/>
      <w:pPr>
        <w:tabs>
          <w:tab w:val="num" w:pos="720"/>
        </w:tabs>
        <w:ind w:left="720" w:hanging="360"/>
      </w:pPr>
      <w:rPr>
        <w:rFonts w:ascii="Symbol" w:hAnsi="Symbol" w:hint="default"/>
      </w:rPr>
    </w:lvl>
    <w:lvl w:ilvl="1" w:tplc="A7666E82">
      <w:start w:val="1"/>
      <w:numFmt w:val="decimal"/>
      <w:lvlText w:val="%2-"/>
      <w:lvlJc w:val="left"/>
      <w:pPr>
        <w:tabs>
          <w:tab w:val="num" w:pos="1500"/>
        </w:tabs>
        <w:ind w:left="1500" w:hanging="42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53054F"/>
    <w:multiLevelType w:val="hybridMultilevel"/>
    <w:tmpl w:val="9EA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66B39"/>
    <w:multiLevelType w:val="hybridMultilevel"/>
    <w:tmpl w:val="503E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179E9"/>
    <w:multiLevelType w:val="hybridMultilevel"/>
    <w:tmpl w:val="88103EB2"/>
    <w:lvl w:ilvl="0" w:tplc="EC3071A4">
      <w:numFmt w:val="bullet"/>
      <w:lvlText w:val="-"/>
      <w:lvlJc w:val="left"/>
      <w:pPr>
        <w:ind w:left="792" w:hanging="360"/>
      </w:pPr>
      <w:rPr>
        <w:rFonts w:ascii="Calibri" w:eastAsiaTheme="minorHAnsi" w:hAnsi="Calibri" w:cs="Calibr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1"/>
  </w:num>
  <w:num w:numId="2">
    <w:abstractNumId w:val="19"/>
  </w:num>
  <w:num w:numId="3">
    <w:abstractNumId w:val="5"/>
  </w:num>
  <w:num w:numId="4">
    <w:abstractNumId w:val="13"/>
  </w:num>
  <w:num w:numId="5">
    <w:abstractNumId w:val="21"/>
  </w:num>
  <w:num w:numId="6">
    <w:abstractNumId w:val="0"/>
  </w:num>
  <w:num w:numId="7">
    <w:abstractNumId w:val="24"/>
  </w:num>
  <w:num w:numId="8">
    <w:abstractNumId w:val="3"/>
  </w:num>
  <w:num w:numId="9">
    <w:abstractNumId w:val="12"/>
  </w:num>
  <w:num w:numId="10">
    <w:abstractNumId w:val="15"/>
  </w:num>
  <w:num w:numId="11">
    <w:abstractNumId w:val="6"/>
  </w:num>
  <w:num w:numId="12">
    <w:abstractNumId w:val="9"/>
  </w:num>
  <w:num w:numId="13">
    <w:abstractNumId w:val="10"/>
  </w:num>
  <w:num w:numId="14">
    <w:abstractNumId w:val="2"/>
  </w:num>
  <w:num w:numId="15">
    <w:abstractNumId w:val="16"/>
  </w:num>
  <w:num w:numId="16">
    <w:abstractNumId w:val="20"/>
  </w:num>
  <w:num w:numId="17">
    <w:abstractNumId w:val="22"/>
    <w:lvlOverride w:ilvl="0"/>
    <w:lvlOverride w:ilvl="1">
      <w:startOverride w:val="1"/>
    </w:lvlOverride>
    <w:lvlOverride w:ilvl="2"/>
    <w:lvlOverride w:ilvl="3"/>
    <w:lvlOverride w:ilvl="4"/>
    <w:lvlOverride w:ilvl="5"/>
    <w:lvlOverride w:ilvl="6"/>
    <w:lvlOverride w:ilvl="7"/>
    <w:lvlOverride w:ilvl="8"/>
  </w:num>
  <w:num w:numId="18">
    <w:abstractNumId w:val="17"/>
  </w:num>
  <w:num w:numId="19">
    <w:abstractNumId w:val="23"/>
  </w:num>
  <w:num w:numId="20">
    <w:abstractNumId w:val="4"/>
  </w:num>
  <w:num w:numId="21">
    <w:abstractNumId w:val="8"/>
  </w:num>
  <w:num w:numId="22">
    <w:abstractNumId w:val="7"/>
  </w:num>
  <w:num w:numId="23">
    <w:abstractNumId w:val="1"/>
  </w:num>
  <w:num w:numId="24">
    <w:abstractNumId w:val="18"/>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97"/>
    <w:rsid w:val="000043DB"/>
    <w:rsid w:val="000113B2"/>
    <w:rsid w:val="00025EA3"/>
    <w:rsid w:val="00026F26"/>
    <w:rsid w:val="0003137A"/>
    <w:rsid w:val="00033522"/>
    <w:rsid w:val="000414A5"/>
    <w:rsid w:val="00045C97"/>
    <w:rsid w:val="00050807"/>
    <w:rsid w:val="00051759"/>
    <w:rsid w:val="00051C6D"/>
    <w:rsid w:val="00051D72"/>
    <w:rsid w:val="000600D3"/>
    <w:rsid w:val="00062728"/>
    <w:rsid w:val="000744CF"/>
    <w:rsid w:val="00080D3A"/>
    <w:rsid w:val="00081713"/>
    <w:rsid w:val="00083307"/>
    <w:rsid w:val="00084CC8"/>
    <w:rsid w:val="00093329"/>
    <w:rsid w:val="00094187"/>
    <w:rsid w:val="000960FA"/>
    <w:rsid w:val="00096C98"/>
    <w:rsid w:val="000A54E3"/>
    <w:rsid w:val="000A5B5C"/>
    <w:rsid w:val="000A66C5"/>
    <w:rsid w:val="000B6536"/>
    <w:rsid w:val="000B75A6"/>
    <w:rsid w:val="000C5804"/>
    <w:rsid w:val="000D1EB8"/>
    <w:rsid w:val="000E4295"/>
    <w:rsid w:val="000E491E"/>
    <w:rsid w:val="000E754B"/>
    <w:rsid w:val="0010151D"/>
    <w:rsid w:val="00112266"/>
    <w:rsid w:val="00113496"/>
    <w:rsid w:val="001205D6"/>
    <w:rsid w:val="001222EC"/>
    <w:rsid w:val="0012361E"/>
    <w:rsid w:val="001309D3"/>
    <w:rsid w:val="001356B1"/>
    <w:rsid w:val="001364CF"/>
    <w:rsid w:val="00141C10"/>
    <w:rsid w:val="00153A1E"/>
    <w:rsid w:val="0015473C"/>
    <w:rsid w:val="00166638"/>
    <w:rsid w:val="00166F0E"/>
    <w:rsid w:val="00166FC8"/>
    <w:rsid w:val="00184232"/>
    <w:rsid w:val="0019008B"/>
    <w:rsid w:val="001913CE"/>
    <w:rsid w:val="00191687"/>
    <w:rsid w:val="0019308E"/>
    <w:rsid w:val="0019418B"/>
    <w:rsid w:val="001961C5"/>
    <w:rsid w:val="001963D2"/>
    <w:rsid w:val="001A4013"/>
    <w:rsid w:val="001A6016"/>
    <w:rsid w:val="001A637E"/>
    <w:rsid w:val="001A6916"/>
    <w:rsid w:val="001A77FF"/>
    <w:rsid w:val="001B0DCA"/>
    <w:rsid w:val="001C2DA1"/>
    <w:rsid w:val="001C48CD"/>
    <w:rsid w:val="001C5039"/>
    <w:rsid w:val="001C580B"/>
    <w:rsid w:val="001C5BA0"/>
    <w:rsid w:val="001D6343"/>
    <w:rsid w:val="001E3400"/>
    <w:rsid w:val="001F0A1E"/>
    <w:rsid w:val="001F275D"/>
    <w:rsid w:val="001F3972"/>
    <w:rsid w:val="00203F0E"/>
    <w:rsid w:val="002051B5"/>
    <w:rsid w:val="002141FA"/>
    <w:rsid w:val="00222798"/>
    <w:rsid w:val="002227D0"/>
    <w:rsid w:val="0023422A"/>
    <w:rsid w:val="00237310"/>
    <w:rsid w:val="00237712"/>
    <w:rsid w:val="002415D1"/>
    <w:rsid w:val="00245911"/>
    <w:rsid w:val="00251629"/>
    <w:rsid w:val="002544C5"/>
    <w:rsid w:val="00257059"/>
    <w:rsid w:val="00261DDF"/>
    <w:rsid w:val="002664F5"/>
    <w:rsid w:val="00283293"/>
    <w:rsid w:val="00295A47"/>
    <w:rsid w:val="002A46C7"/>
    <w:rsid w:val="002B1B75"/>
    <w:rsid w:val="002C019F"/>
    <w:rsid w:val="002C0CE3"/>
    <w:rsid w:val="002C290B"/>
    <w:rsid w:val="002C7FF5"/>
    <w:rsid w:val="002D58C7"/>
    <w:rsid w:val="002E74C9"/>
    <w:rsid w:val="002F153E"/>
    <w:rsid w:val="002F1FE9"/>
    <w:rsid w:val="00303826"/>
    <w:rsid w:val="00306682"/>
    <w:rsid w:val="003073FF"/>
    <w:rsid w:val="00310DCA"/>
    <w:rsid w:val="0031505E"/>
    <w:rsid w:val="00317B77"/>
    <w:rsid w:val="003335EF"/>
    <w:rsid w:val="00333B73"/>
    <w:rsid w:val="0033401D"/>
    <w:rsid w:val="003349FC"/>
    <w:rsid w:val="003361AB"/>
    <w:rsid w:val="00342D82"/>
    <w:rsid w:val="003461D8"/>
    <w:rsid w:val="00347E28"/>
    <w:rsid w:val="00350723"/>
    <w:rsid w:val="003522E0"/>
    <w:rsid w:val="00355122"/>
    <w:rsid w:val="0035649E"/>
    <w:rsid w:val="00356598"/>
    <w:rsid w:val="00362E0C"/>
    <w:rsid w:val="003661AE"/>
    <w:rsid w:val="003751EA"/>
    <w:rsid w:val="00376413"/>
    <w:rsid w:val="00377F0E"/>
    <w:rsid w:val="00380F5D"/>
    <w:rsid w:val="003844F1"/>
    <w:rsid w:val="003867BA"/>
    <w:rsid w:val="0038696C"/>
    <w:rsid w:val="00387836"/>
    <w:rsid w:val="00392214"/>
    <w:rsid w:val="00393EE9"/>
    <w:rsid w:val="003961C0"/>
    <w:rsid w:val="00397E9C"/>
    <w:rsid w:val="003A6065"/>
    <w:rsid w:val="003B558F"/>
    <w:rsid w:val="003B78B8"/>
    <w:rsid w:val="003C34F6"/>
    <w:rsid w:val="003C484D"/>
    <w:rsid w:val="003C5EC3"/>
    <w:rsid w:val="003E2D7D"/>
    <w:rsid w:val="003E3FEC"/>
    <w:rsid w:val="003E4234"/>
    <w:rsid w:val="003E7EAE"/>
    <w:rsid w:val="003F1083"/>
    <w:rsid w:val="003F3255"/>
    <w:rsid w:val="003F4880"/>
    <w:rsid w:val="00410A26"/>
    <w:rsid w:val="00411D28"/>
    <w:rsid w:val="00414950"/>
    <w:rsid w:val="004150C8"/>
    <w:rsid w:val="004152AD"/>
    <w:rsid w:val="00420E7B"/>
    <w:rsid w:val="00422899"/>
    <w:rsid w:val="00426997"/>
    <w:rsid w:val="00434B8D"/>
    <w:rsid w:val="00435BBB"/>
    <w:rsid w:val="004364D7"/>
    <w:rsid w:val="00445A65"/>
    <w:rsid w:val="00446163"/>
    <w:rsid w:val="00460255"/>
    <w:rsid w:val="00467DD8"/>
    <w:rsid w:val="00470E0A"/>
    <w:rsid w:val="00476E0B"/>
    <w:rsid w:val="00477919"/>
    <w:rsid w:val="00495739"/>
    <w:rsid w:val="00496AB3"/>
    <w:rsid w:val="004A208C"/>
    <w:rsid w:val="004A4BAA"/>
    <w:rsid w:val="004A5943"/>
    <w:rsid w:val="004A68C2"/>
    <w:rsid w:val="004A79CA"/>
    <w:rsid w:val="004B4D0B"/>
    <w:rsid w:val="004C4714"/>
    <w:rsid w:val="004C49DD"/>
    <w:rsid w:val="004C7257"/>
    <w:rsid w:val="004D29AD"/>
    <w:rsid w:val="004D5659"/>
    <w:rsid w:val="004D6EAF"/>
    <w:rsid w:val="004E2125"/>
    <w:rsid w:val="004E5B48"/>
    <w:rsid w:val="004E601E"/>
    <w:rsid w:val="004E6898"/>
    <w:rsid w:val="004E6B4C"/>
    <w:rsid w:val="004E6BF5"/>
    <w:rsid w:val="004E7CF3"/>
    <w:rsid w:val="00504CD1"/>
    <w:rsid w:val="0050545A"/>
    <w:rsid w:val="005054F7"/>
    <w:rsid w:val="00520C90"/>
    <w:rsid w:val="00520FB4"/>
    <w:rsid w:val="00521238"/>
    <w:rsid w:val="005225AB"/>
    <w:rsid w:val="00523139"/>
    <w:rsid w:val="005336D5"/>
    <w:rsid w:val="00534974"/>
    <w:rsid w:val="00536B64"/>
    <w:rsid w:val="00546FAF"/>
    <w:rsid w:val="00550BC1"/>
    <w:rsid w:val="00567CE5"/>
    <w:rsid w:val="005700F8"/>
    <w:rsid w:val="00570A09"/>
    <w:rsid w:val="00591258"/>
    <w:rsid w:val="00592307"/>
    <w:rsid w:val="0059622F"/>
    <w:rsid w:val="00597021"/>
    <w:rsid w:val="005978AB"/>
    <w:rsid w:val="005A0805"/>
    <w:rsid w:val="005B26E9"/>
    <w:rsid w:val="005B49F1"/>
    <w:rsid w:val="005C0659"/>
    <w:rsid w:val="005C2E0B"/>
    <w:rsid w:val="005C3B79"/>
    <w:rsid w:val="005C3FE6"/>
    <w:rsid w:val="005C720A"/>
    <w:rsid w:val="005D024A"/>
    <w:rsid w:val="005E1E9B"/>
    <w:rsid w:val="005E6125"/>
    <w:rsid w:val="00605C2D"/>
    <w:rsid w:val="00605E4D"/>
    <w:rsid w:val="00610ED6"/>
    <w:rsid w:val="00625291"/>
    <w:rsid w:val="006264C6"/>
    <w:rsid w:val="00632569"/>
    <w:rsid w:val="00643671"/>
    <w:rsid w:val="006547D6"/>
    <w:rsid w:val="00660FE1"/>
    <w:rsid w:val="00665EA8"/>
    <w:rsid w:val="00672DD6"/>
    <w:rsid w:val="00673F34"/>
    <w:rsid w:val="00686A93"/>
    <w:rsid w:val="00690207"/>
    <w:rsid w:val="00693156"/>
    <w:rsid w:val="00693BC4"/>
    <w:rsid w:val="00694A1D"/>
    <w:rsid w:val="00697FDE"/>
    <w:rsid w:val="006A0FDD"/>
    <w:rsid w:val="006A5F95"/>
    <w:rsid w:val="006A684F"/>
    <w:rsid w:val="006C09D6"/>
    <w:rsid w:val="006C3D99"/>
    <w:rsid w:val="006C5548"/>
    <w:rsid w:val="006D5FA3"/>
    <w:rsid w:val="006E4D95"/>
    <w:rsid w:val="006E7C4D"/>
    <w:rsid w:val="006F33D8"/>
    <w:rsid w:val="006F6666"/>
    <w:rsid w:val="00705023"/>
    <w:rsid w:val="00707A62"/>
    <w:rsid w:val="00711665"/>
    <w:rsid w:val="0071515E"/>
    <w:rsid w:val="00721029"/>
    <w:rsid w:val="00722E34"/>
    <w:rsid w:val="007259EA"/>
    <w:rsid w:val="007276AC"/>
    <w:rsid w:val="00742CC3"/>
    <w:rsid w:val="00744DF7"/>
    <w:rsid w:val="0075042A"/>
    <w:rsid w:val="00754E2A"/>
    <w:rsid w:val="0076151A"/>
    <w:rsid w:val="00761C00"/>
    <w:rsid w:val="007774C8"/>
    <w:rsid w:val="00785B50"/>
    <w:rsid w:val="00796E91"/>
    <w:rsid w:val="007A08B0"/>
    <w:rsid w:val="007A0E5A"/>
    <w:rsid w:val="007A3D89"/>
    <w:rsid w:val="007A41FC"/>
    <w:rsid w:val="007C497A"/>
    <w:rsid w:val="007C507E"/>
    <w:rsid w:val="007D0014"/>
    <w:rsid w:val="007D1BA7"/>
    <w:rsid w:val="007D409F"/>
    <w:rsid w:val="007F452C"/>
    <w:rsid w:val="007F5FBE"/>
    <w:rsid w:val="007F78B4"/>
    <w:rsid w:val="008013F0"/>
    <w:rsid w:val="00801479"/>
    <w:rsid w:val="00802317"/>
    <w:rsid w:val="00803757"/>
    <w:rsid w:val="00803F4C"/>
    <w:rsid w:val="00806359"/>
    <w:rsid w:val="00820385"/>
    <w:rsid w:val="00822453"/>
    <w:rsid w:val="00822BD1"/>
    <w:rsid w:val="0082393F"/>
    <w:rsid w:val="00833267"/>
    <w:rsid w:val="0083347A"/>
    <w:rsid w:val="00836CE3"/>
    <w:rsid w:val="008374FF"/>
    <w:rsid w:val="008523D8"/>
    <w:rsid w:val="00856229"/>
    <w:rsid w:val="0086384D"/>
    <w:rsid w:val="00865888"/>
    <w:rsid w:val="00877273"/>
    <w:rsid w:val="0088028A"/>
    <w:rsid w:val="0089787C"/>
    <w:rsid w:val="008A40DC"/>
    <w:rsid w:val="008A54C6"/>
    <w:rsid w:val="008B0836"/>
    <w:rsid w:val="008B6FFA"/>
    <w:rsid w:val="008B7EA0"/>
    <w:rsid w:val="008C1ECA"/>
    <w:rsid w:val="008C24F6"/>
    <w:rsid w:val="008C73C8"/>
    <w:rsid w:val="008D0BDA"/>
    <w:rsid w:val="008D1790"/>
    <w:rsid w:val="008D1949"/>
    <w:rsid w:val="008D542F"/>
    <w:rsid w:val="008D602B"/>
    <w:rsid w:val="008D628F"/>
    <w:rsid w:val="008D6433"/>
    <w:rsid w:val="008E0F46"/>
    <w:rsid w:val="008E3617"/>
    <w:rsid w:val="008E53D7"/>
    <w:rsid w:val="008F217C"/>
    <w:rsid w:val="008F626F"/>
    <w:rsid w:val="0090190D"/>
    <w:rsid w:val="00907190"/>
    <w:rsid w:val="00915884"/>
    <w:rsid w:val="00924EA4"/>
    <w:rsid w:val="00927343"/>
    <w:rsid w:val="00934510"/>
    <w:rsid w:val="00936E85"/>
    <w:rsid w:val="009405B7"/>
    <w:rsid w:val="00940F17"/>
    <w:rsid w:val="00945402"/>
    <w:rsid w:val="009470F6"/>
    <w:rsid w:val="009528D7"/>
    <w:rsid w:val="009566FC"/>
    <w:rsid w:val="00964547"/>
    <w:rsid w:val="009703BB"/>
    <w:rsid w:val="009721A6"/>
    <w:rsid w:val="009732AD"/>
    <w:rsid w:val="00975698"/>
    <w:rsid w:val="009845BF"/>
    <w:rsid w:val="00985626"/>
    <w:rsid w:val="00986AAB"/>
    <w:rsid w:val="00991DA4"/>
    <w:rsid w:val="009A53CF"/>
    <w:rsid w:val="009B00DD"/>
    <w:rsid w:val="009B327C"/>
    <w:rsid w:val="009B4E2A"/>
    <w:rsid w:val="009B564F"/>
    <w:rsid w:val="009B72B2"/>
    <w:rsid w:val="009C1DA4"/>
    <w:rsid w:val="009C3DC5"/>
    <w:rsid w:val="009D027E"/>
    <w:rsid w:val="009D1EAF"/>
    <w:rsid w:val="009E4C25"/>
    <w:rsid w:val="009E7E6A"/>
    <w:rsid w:val="009F3337"/>
    <w:rsid w:val="009F5164"/>
    <w:rsid w:val="009F6161"/>
    <w:rsid w:val="00A03C9C"/>
    <w:rsid w:val="00A048B0"/>
    <w:rsid w:val="00A20C39"/>
    <w:rsid w:val="00A329A9"/>
    <w:rsid w:val="00A32A13"/>
    <w:rsid w:val="00A36E10"/>
    <w:rsid w:val="00A37D81"/>
    <w:rsid w:val="00A40A15"/>
    <w:rsid w:val="00A54DEF"/>
    <w:rsid w:val="00A54EA0"/>
    <w:rsid w:val="00A617E2"/>
    <w:rsid w:val="00A62FD1"/>
    <w:rsid w:val="00A70A13"/>
    <w:rsid w:val="00A72243"/>
    <w:rsid w:val="00A7545F"/>
    <w:rsid w:val="00A763BB"/>
    <w:rsid w:val="00A76E10"/>
    <w:rsid w:val="00A770E6"/>
    <w:rsid w:val="00A83468"/>
    <w:rsid w:val="00A91F7E"/>
    <w:rsid w:val="00A9504E"/>
    <w:rsid w:val="00AB064E"/>
    <w:rsid w:val="00AB5D12"/>
    <w:rsid w:val="00AC02A3"/>
    <w:rsid w:val="00AC2FC6"/>
    <w:rsid w:val="00AC4B2C"/>
    <w:rsid w:val="00AD1089"/>
    <w:rsid w:val="00AE052A"/>
    <w:rsid w:val="00AE3972"/>
    <w:rsid w:val="00AF2393"/>
    <w:rsid w:val="00AF3BF0"/>
    <w:rsid w:val="00AF4360"/>
    <w:rsid w:val="00B04ACB"/>
    <w:rsid w:val="00B0665D"/>
    <w:rsid w:val="00B12951"/>
    <w:rsid w:val="00B1320C"/>
    <w:rsid w:val="00B23FE5"/>
    <w:rsid w:val="00B3009A"/>
    <w:rsid w:val="00B32895"/>
    <w:rsid w:val="00B4608A"/>
    <w:rsid w:val="00B60D70"/>
    <w:rsid w:val="00B6143D"/>
    <w:rsid w:val="00B663F5"/>
    <w:rsid w:val="00B7025F"/>
    <w:rsid w:val="00B71F00"/>
    <w:rsid w:val="00B7450F"/>
    <w:rsid w:val="00B75B76"/>
    <w:rsid w:val="00B802E6"/>
    <w:rsid w:val="00B82845"/>
    <w:rsid w:val="00B83EE0"/>
    <w:rsid w:val="00B860CE"/>
    <w:rsid w:val="00B9394A"/>
    <w:rsid w:val="00B966B9"/>
    <w:rsid w:val="00B974D7"/>
    <w:rsid w:val="00BB3AB7"/>
    <w:rsid w:val="00BB4702"/>
    <w:rsid w:val="00BB5371"/>
    <w:rsid w:val="00BC6E71"/>
    <w:rsid w:val="00BD1246"/>
    <w:rsid w:val="00BD192C"/>
    <w:rsid w:val="00BE06CE"/>
    <w:rsid w:val="00BE7BA1"/>
    <w:rsid w:val="00BE7E72"/>
    <w:rsid w:val="00BF434D"/>
    <w:rsid w:val="00BF4F84"/>
    <w:rsid w:val="00BF6BCA"/>
    <w:rsid w:val="00C12624"/>
    <w:rsid w:val="00C163AD"/>
    <w:rsid w:val="00C164CD"/>
    <w:rsid w:val="00C23204"/>
    <w:rsid w:val="00C27230"/>
    <w:rsid w:val="00C41CD9"/>
    <w:rsid w:val="00C45C1B"/>
    <w:rsid w:val="00C603C5"/>
    <w:rsid w:val="00C63F42"/>
    <w:rsid w:val="00C65E13"/>
    <w:rsid w:val="00C65E9C"/>
    <w:rsid w:val="00C70F74"/>
    <w:rsid w:val="00C747FA"/>
    <w:rsid w:val="00C77B3A"/>
    <w:rsid w:val="00C82649"/>
    <w:rsid w:val="00C82F50"/>
    <w:rsid w:val="00C92FFD"/>
    <w:rsid w:val="00CA0814"/>
    <w:rsid w:val="00CB4439"/>
    <w:rsid w:val="00CB4A4D"/>
    <w:rsid w:val="00CB4C9E"/>
    <w:rsid w:val="00CB77D0"/>
    <w:rsid w:val="00CC015D"/>
    <w:rsid w:val="00CD2254"/>
    <w:rsid w:val="00CD6E32"/>
    <w:rsid w:val="00CE4595"/>
    <w:rsid w:val="00CE6A82"/>
    <w:rsid w:val="00CF4E4D"/>
    <w:rsid w:val="00CF62EE"/>
    <w:rsid w:val="00CF6D11"/>
    <w:rsid w:val="00CF73A7"/>
    <w:rsid w:val="00D02BA4"/>
    <w:rsid w:val="00D02F3A"/>
    <w:rsid w:val="00D05441"/>
    <w:rsid w:val="00D062AC"/>
    <w:rsid w:val="00D15B09"/>
    <w:rsid w:val="00D24B59"/>
    <w:rsid w:val="00D2561F"/>
    <w:rsid w:val="00D266A7"/>
    <w:rsid w:val="00D2709C"/>
    <w:rsid w:val="00D3207C"/>
    <w:rsid w:val="00D35A2D"/>
    <w:rsid w:val="00D416E6"/>
    <w:rsid w:val="00D42A3E"/>
    <w:rsid w:val="00D45F7E"/>
    <w:rsid w:val="00D5646E"/>
    <w:rsid w:val="00D60C87"/>
    <w:rsid w:val="00D71B0B"/>
    <w:rsid w:val="00D7603A"/>
    <w:rsid w:val="00D8188C"/>
    <w:rsid w:val="00D85852"/>
    <w:rsid w:val="00D90FEE"/>
    <w:rsid w:val="00D950DC"/>
    <w:rsid w:val="00D963E5"/>
    <w:rsid w:val="00D96929"/>
    <w:rsid w:val="00DA2D3E"/>
    <w:rsid w:val="00DA499F"/>
    <w:rsid w:val="00DB3ECA"/>
    <w:rsid w:val="00DB6A91"/>
    <w:rsid w:val="00DB720E"/>
    <w:rsid w:val="00DC63AD"/>
    <w:rsid w:val="00DC6EA7"/>
    <w:rsid w:val="00DC7415"/>
    <w:rsid w:val="00DD149D"/>
    <w:rsid w:val="00DD4B41"/>
    <w:rsid w:val="00DE2554"/>
    <w:rsid w:val="00DF2936"/>
    <w:rsid w:val="00DF5F85"/>
    <w:rsid w:val="00DF6EED"/>
    <w:rsid w:val="00E02DE7"/>
    <w:rsid w:val="00E109D6"/>
    <w:rsid w:val="00E1348F"/>
    <w:rsid w:val="00E148F3"/>
    <w:rsid w:val="00E21369"/>
    <w:rsid w:val="00E232D1"/>
    <w:rsid w:val="00E238B4"/>
    <w:rsid w:val="00E25AF6"/>
    <w:rsid w:val="00E26034"/>
    <w:rsid w:val="00E42E50"/>
    <w:rsid w:val="00E50100"/>
    <w:rsid w:val="00E562EF"/>
    <w:rsid w:val="00E60FFA"/>
    <w:rsid w:val="00E62A57"/>
    <w:rsid w:val="00E6507D"/>
    <w:rsid w:val="00E65B76"/>
    <w:rsid w:val="00E7218D"/>
    <w:rsid w:val="00E7312F"/>
    <w:rsid w:val="00E83628"/>
    <w:rsid w:val="00E86F44"/>
    <w:rsid w:val="00E90512"/>
    <w:rsid w:val="00E91C63"/>
    <w:rsid w:val="00E93259"/>
    <w:rsid w:val="00EB2A0F"/>
    <w:rsid w:val="00EC72CC"/>
    <w:rsid w:val="00ED1243"/>
    <w:rsid w:val="00ED2793"/>
    <w:rsid w:val="00ED5970"/>
    <w:rsid w:val="00EE11D9"/>
    <w:rsid w:val="00EE2F26"/>
    <w:rsid w:val="00EE482D"/>
    <w:rsid w:val="00EE5575"/>
    <w:rsid w:val="00EE741F"/>
    <w:rsid w:val="00EE7BCD"/>
    <w:rsid w:val="00EF10DA"/>
    <w:rsid w:val="00EF4A3E"/>
    <w:rsid w:val="00F02516"/>
    <w:rsid w:val="00F02D50"/>
    <w:rsid w:val="00F03FAD"/>
    <w:rsid w:val="00F058D8"/>
    <w:rsid w:val="00F076C3"/>
    <w:rsid w:val="00F07DC7"/>
    <w:rsid w:val="00F10F44"/>
    <w:rsid w:val="00F15CD5"/>
    <w:rsid w:val="00F3189E"/>
    <w:rsid w:val="00F341B2"/>
    <w:rsid w:val="00F3497C"/>
    <w:rsid w:val="00F357FA"/>
    <w:rsid w:val="00F4508B"/>
    <w:rsid w:val="00F45F8E"/>
    <w:rsid w:val="00F474E1"/>
    <w:rsid w:val="00F52D09"/>
    <w:rsid w:val="00F52D56"/>
    <w:rsid w:val="00F551E8"/>
    <w:rsid w:val="00F56DE6"/>
    <w:rsid w:val="00F615FE"/>
    <w:rsid w:val="00F61DD6"/>
    <w:rsid w:val="00F743E0"/>
    <w:rsid w:val="00F77EC8"/>
    <w:rsid w:val="00F84403"/>
    <w:rsid w:val="00F86B1D"/>
    <w:rsid w:val="00F87080"/>
    <w:rsid w:val="00F91646"/>
    <w:rsid w:val="00F96585"/>
    <w:rsid w:val="00F971BD"/>
    <w:rsid w:val="00FA7CD7"/>
    <w:rsid w:val="00FB0D32"/>
    <w:rsid w:val="00FB3A02"/>
    <w:rsid w:val="00FB402C"/>
    <w:rsid w:val="00FB5B18"/>
    <w:rsid w:val="00FB6F6A"/>
    <w:rsid w:val="00FC239D"/>
    <w:rsid w:val="00FC406B"/>
    <w:rsid w:val="00FC6B10"/>
    <w:rsid w:val="00FC6D75"/>
    <w:rsid w:val="00FD0A0A"/>
    <w:rsid w:val="00FD1ACB"/>
    <w:rsid w:val="00FD7A5C"/>
    <w:rsid w:val="00FE172A"/>
    <w:rsid w:val="00FF00C5"/>
    <w:rsid w:val="03A75965"/>
    <w:rsid w:val="05B8CA36"/>
    <w:rsid w:val="0B7810C6"/>
    <w:rsid w:val="0C3FF344"/>
    <w:rsid w:val="0D13E127"/>
    <w:rsid w:val="0EAFB188"/>
    <w:rsid w:val="1C68CF26"/>
    <w:rsid w:val="1ECDEA03"/>
    <w:rsid w:val="221BB2F3"/>
    <w:rsid w:val="22CF5AF5"/>
    <w:rsid w:val="27D51CE4"/>
    <w:rsid w:val="27DACEC0"/>
    <w:rsid w:val="2FBE8138"/>
    <w:rsid w:val="3113DA7A"/>
    <w:rsid w:val="39367B51"/>
    <w:rsid w:val="43DEF2D4"/>
    <w:rsid w:val="45027433"/>
    <w:rsid w:val="471E811C"/>
    <w:rsid w:val="49B92829"/>
    <w:rsid w:val="4D0A70CD"/>
    <w:rsid w:val="4E95393C"/>
    <w:rsid w:val="56DFE034"/>
    <w:rsid w:val="5734A4E6"/>
    <w:rsid w:val="5A6C45A8"/>
    <w:rsid w:val="5C109DC5"/>
    <w:rsid w:val="6376CDC1"/>
    <w:rsid w:val="64EDC284"/>
    <w:rsid w:val="68256346"/>
    <w:rsid w:val="6DA8CF5D"/>
    <w:rsid w:val="6F42C6A3"/>
    <w:rsid w:val="70E0701F"/>
    <w:rsid w:val="726EF548"/>
    <w:rsid w:val="729E6998"/>
    <w:rsid w:val="76E8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71E0"/>
  <w15:chartTrackingRefBased/>
  <w15:docId w15:val="{812771E9-5FE9-49D7-863A-CD26F3E1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w:basedOn w:val="Normal"/>
    <w:link w:val="ListParagraphChar"/>
    <w:uiPriority w:val="34"/>
    <w:qFormat/>
    <w:rsid w:val="000A66C5"/>
    <w:pPr>
      <w:ind w:left="720"/>
      <w:contextualSpacing/>
    </w:pPr>
  </w:style>
  <w:style w:type="character" w:styleId="CommentReference">
    <w:name w:val="annotation reference"/>
    <w:basedOn w:val="DefaultParagraphFont"/>
    <w:uiPriority w:val="99"/>
    <w:semiHidden/>
    <w:unhideWhenUsed/>
    <w:rsid w:val="00261DDF"/>
    <w:rPr>
      <w:sz w:val="16"/>
      <w:szCs w:val="16"/>
    </w:rPr>
  </w:style>
  <w:style w:type="paragraph" w:styleId="CommentText">
    <w:name w:val="annotation text"/>
    <w:basedOn w:val="Normal"/>
    <w:link w:val="CommentTextChar"/>
    <w:uiPriority w:val="99"/>
    <w:unhideWhenUsed/>
    <w:rsid w:val="00261DDF"/>
    <w:pPr>
      <w:spacing w:line="240" w:lineRule="auto"/>
    </w:pPr>
    <w:rPr>
      <w:sz w:val="20"/>
      <w:szCs w:val="20"/>
    </w:rPr>
  </w:style>
  <w:style w:type="character" w:customStyle="1" w:styleId="CommentTextChar">
    <w:name w:val="Comment Text Char"/>
    <w:basedOn w:val="DefaultParagraphFont"/>
    <w:link w:val="CommentText"/>
    <w:uiPriority w:val="99"/>
    <w:rsid w:val="00261DDF"/>
    <w:rPr>
      <w:sz w:val="20"/>
      <w:szCs w:val="20"/>
    </w:rPr>
  </w:style>
  <w:style w:type="paragraph" w:styleId="CommentSubject">
    <w:name w:val="annotation subject"/>
    <w:basedOn w:val="CommentText"/>
    <w:next w:val="CommentText"/>
    <w:link w:val="CommentSubjectChar"/>
    <w:uiPriority w:val="99"/>
    <w:semiHidden/>
    <w:unhideWhenUsed/>
    <w:rsid w:val="00261DDF"/>
    <w:rPr>
      <w:b/>
      <w:bCs/>
    </w:rPr>
  </w:style>
  <w:style w:type="character" w:customStyle="1" w:styleId="CommentSubjectChar">
    <w:name w:val="Comment Subject Char"/>
    <w:basedOn w:val="CommentTextChar"/>
    <w:link w:val="CommentSubject"/>
    <w:uiPriority w:val="99"/>
    <w:semiHidden/>
    <w:rsid w:val="00261DDF"/>
    <w:rPr>
      <w:b/>
      <w:bCs/>
      <w:sz w:val="20"/>
      <w:szCs w:val="20"/>
    </w:rPr>
  </w:style>
  <w:style w:type="paragraph" w:customStyle="1" w:styleId="paragraph">
    <w:name w:val="paragraph"/>
    <w:basedOn w:val="Normal"/>
    <w:rsid w:val="00E90512"/>
    <w:pPr>
      <w:spacing w:after="0" w:line="240" w:lineRule="auto"/>
    </w:pPr>
    <w:rPr>
      <w:rFonts w:ascii="Calibri" w:hAnsi="Calibri" w:cs="Calibri"/>
    </w:rPr>
  </w:style>
  <w:style w:type="character" w:customStyle="1" w:styleId="normaltextrun">
    <w:name w:val="normaltextrun"/>
    <w:basedOn w:val="DefaultParagraphFont"/>
    <w:rsid w:val="00E90512"/>
  </w:style>
  <w:style w:type="character" w:customStyle="1" w:styleId="eop">
    <w:name w:val="eop"/>
    <w:basedOn w:val="DefaultParagraphFont"/>
    <w:rsid w:val="00E90512"/>
  </w:style>
  <w:style w:type="paragraph" w:styleId="Revision">
    <w:name w:val="Revision"/>
    <w:hidden/>
    <w:uiPriority w:val="99"/>
    <w:semiHidden/>
    <w:rsid w:val="007276AC"/>
    <w:pPr>
      <w:spacing w:after="0" w:line="240" w:lineRule="auto"/>
    </w:pPr>
  </w:style>
  <w:style w:type="table" w:styleId="TableGrid">
    <w:name w:val="Table Grid"/>
    <w:basedOn w:val="TableNormal"/>
    <w:uiPriority w:val="39"/>
    <w:rsid w:val="00CB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
    <w:link w:val="ListParagraph"/>
    <w:uiPriority w:val="34"/>
    <w:locked/>
    <w:rsid w:val="009B00DD"/>
  </w:style>
  <w:style w:type="character" w:styleId="Hyperlink">
    <w:name w:val="Hyperlink"/>
    <w:basedOn w:val="DefaultParagraphFont"/>
    <w:uiPriority w:val="99"/>
    <w:unhideWhenUsed/>
    <w:rsid w:val="004D5659"/>
    <w:rPr>
      <w:color w:val="0563C1" w:themeColor="hyperlink"/>
      <w:u w:val="single"/>
    </w:rPr>
  </w:style>
  <w:style w:type="character" w:styleId="UnresolvedMention">
    <w:name w:val="Unresolved Mention"/>
    <w:basedOn w:val="DefaultParagraphFont"/>
    <w:uiPriority w:val="99"/>
    <w:semiHidden/>
    <w:unhideWhenUsed/>
    <w:rsid w:val="004D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5055">
      <w:bodyDiv w:val="1"/>
      <w:marLeft w:val="0"/>
      <w:marRight w:val="0"/>
      <w:marTop w:val="0"/>
      <w:marBottom w:val="0"/>
      <w:divBdr>
        <w:top w:val="none" w:sz="0" w:space="0" w:color="auto"/>
        <w:left w:val="none" w:sz="0" w:space="0" w:color="auto"/>
        <w:bottom w:val="none" w:sz="0" w:space="0" w:color="auto"/>
        <w:right w:val="none" w:sz="0" w:space="0" w:color="auto"/>
      </w:divBdr>
    </w:div>
    <w:div w:id="384568676">
      <w:bodyDiv w:val="1"/>
      <w:marLeft w:val="0"/>
      <w:marRight w:val="0"/>
      <w:marTop w:val="0"/>
      <w:marBottom w:val="0"/>
      <w:divBdr>
        <w:top w:val="none" w:sz="0" w:space="0" w:color="auto"/>
        <w:left w:val="none" w:sz="0" w:space="0" w:color="auto"/>
        <w:bottom w:val="none" w:sz="0" w:space="0" w:color="auto"/>
        <w:right w:val="none" w:sz="0" w:space="0" w:color="auto"/>
      </w:divBdr>
    </w:div>
    <w:div w:id="486362974">
      <w:bodyDiv w:val="1"/>
      <w:marLeft w:val="0"/>
      <w:marRight w:val="0"/>
      <w:marTop w:val="0"/>
      <w:marBottom w:val="0"/>
      <w:divBdr>
        <w:top w:val="none" w:sz="0" w:space="0" w:color="auto"/>
        <w:left w:val="none" w:sz="0" w:space="0" w:color="auto"/>
        <w:bottom w:val="none" w:sz="0" w:space="0" w:color="auto"/>
        <w:right w:val="none" w:sz="0" w:space="0" w:color="auto"/>
      </w:divBdr>
    </w:div>
    <w:div w:id="964576417">
      <w:bodyDiv w:val="1"/>
      <w:marLeft w:val="0"/>
      <w:marRight w:val="0"/>
      <w:marTop w:val="0"/>
      <w:marBottom w:val="0"/>
      <w:divBdr>
        <w:top w:val="none" w:sz="0" w:space="0" w:color="auto"/>
        <w:left w:val="none" w:sz="0" w:space="0" w:color="auto"/>
        <w:bottom w:val="none" w:sz="0" w:space="0" w:color="auto"/>
        <w:right w:val="none" w:sz="0" w:space="0" w:color="auto"/>
      </w:divBdr>
    </w:div>
    <w:div w:id="1096710460">
      <w:bodyDiv w:val="1"/>
      <w:marLeft w:val="0"/>
      <w:marRight w:val="0"/>
      <w:marTop w:val="0"/>
      <w:marBottom w:val="0"/>
      <w:divBdr>
        <w:top w:val="none" w:sz="0" w:space="0" w:color="auto"/>
        <w:left w:val="none" w:sz="0" w:space="0" w:color="auto"/>
        <w:bottom w:val="none" w:sz="0" w:space="0" w:color="auto"/>
        <w:right w:val="none" w:sz="0" w:space="0" w:color="auto"/>
      </w:divBdr>
    </w:div>
    <w:div w:id="1889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wf.ps" TargetMode="External"/><Relationship Id="rId3" Type="http://schemas.openxmlformats.org/officeDocument/2006/relationships/styles" Target="styles.xml"/><Relationship Id="rId7" Type="http://schemas.openxmlformats.org/officeDocument/2006/relationships/hyperlink" Target="mailto:procurement@bwf.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bw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94DF-9358-4372-8A16-9BF4AEDF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dc:description/>
  <cp:lastModifiedBy>Suzan Barghouti</cp:lastModifiedBy>
  <cp:revision>6</cp:revision>
  <dcterms:created xsi:type="dcterms:W3CDTF">2023-07-06T12:27:00Z</dcterms:created>
  <dcterms:modified xsi:type="dcterms:W3CDTF">2023-07-06T12:35:00Z</dcterms:modified>
</cp:coreProperties>
</file>